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B8" w:rsidRPr="000A0FB8" w:rsidRDefault="000A0FB8" w:rsidP="000A0FB8">
      <w:pPr>
        <w:ind w:right="535"/>
        <w:jc w:val="center"/>
        <w:rPr>
          <w:b/>
          <w:sz w:val="36"/>
          <w:szCs w:val="24"/>
        </w:rPr>
      </w:pPr>
      <w:r w:rsidRPr="000A0FB8">
        <w:rPr>
          <w:b/>
          <w:sz w:val="36"/>
          <w:szCs w:val="24"/>
        </w:rPr>
        <w:t>Элективный курс</w:t>
      </w:r>
    </w:p>
    <w:p w:rsidR="000A0FB8" w:rsidRPr="000A0FB8" w:rsidRDefault="000A0FB8" w:rsidP="000A0FB8">
      <w:pPr>
        <w:ind w:right="535"/>
        <w:jc w:val="center"/>
        <w:rPr>
          <w:b/>
          <w:sz w:val="36"/>
          <w:szCs w:val="24"/>
        </w:rPr>
      </w:pPr>
      <w:r w:rsidRPr="000A0FB8">
        <w:rPr>
          <w:b/>
          <w:sz w:val="36"/>
          <w:szCs w:val="24"/>
        </w:rPr>
        <w:t>«Физический эксперимент»</w:t>
      </w:r>
    </w:p>
    <w:p w:rsidR="000A0FB8" w:rsidRPr="000A0FB8" w:rsidRDefault="000A0FB8" w:rsidP="000A0FB8">
      <w:pPr>
        <w:ind w:right="535"/>
        <w:jc w:val="center"/>
        <w:rPr>
          <w:b/>
          <w:sz w:val="24"/>
          <w:szCs w:val="24"/>
        </w:rPr>
      </w:pPr>
    </w:p>
    <w:p w:rsidR="000A0FB8" w:rsidRPr="000A0FB8" w:rsidRDefault="000A0FB8" w:rsidP="000A0FB8">
      <w:pPr>
        <w:autoSpaceDE w:val="0"/>
        <w:autoSpaceDN w:val="0"/>
        <w:ind w:right="535"/>
        <w:jc w:val="both"/>
        <w:rPr>
          <w:b/>
          <w:sz w:val="24"/>
          <w:szCs w:val="24"/>
        </w:rPr>
      </w:pPr>
      <w:r w:rsidRPr="000A0FB8">
        <w:rPr>
          <w:b/>
          <w:sz w:val="24"/>
          <w:szCs w:val="24"/>
        </w:rPr>
        <w:t xml:space="preserve">Доцент НИРО   А.Ф. </w:t>
      </w:r>
      <w:proofErr w:type="spellStart"/>
      <w:r w:rsidRPr="000A0FB8">
        <w:rPr>
          <w:b/>
          <w:sz w:val="24"/>
          <w:szCs w:val="24"/>
        </w:rPr>
        <w:t>Беленов</w:t>
      </w:r>
      <w:proofErr w:type="spellEnd"/>
      <w:r w:rsidRPr="000A0FB8">
        <w:rPr>
          <w:b/>
          <w:sz w:val="24"/>
          <w:szCs w:val="24"/>
        </w:rPr>
        <w:t xml:space="preserve">, </w:t>
      </w:r>
    </w:p>
    <w:p w:rsidR="000A0FB8" w:rsidRPr="000A0FB8" w:rsidRDefault="000A0FB8" w:rsidP="000A0FB8">
      <w:pPr>
        <w:autoSpaceDE w:val="0"/>
        <w:autoSpaceDN w:val="0"/>
        <w:ind w:right="535"/>
        <w:jc w:val="both"/>
        <w:rPr>
          <w:b/>
          <w:sz w:val="24"/>
          <w:szCs w:val="24"/>
        </w:rPr>
      </w:pPr>
      <w:r w:rsidRPr="000A0FB8">
        <w:rPr>
          <w:b/>
          <w:sz w:val="24"/>
          <w:szCs w:val="24"/>
        </w:rPr>
        <w:t xml:space="preserve">учитель ВК лицея № 40 г. Нижнего Новгорода   П.М. Савкин </w:t>
      </w:r>
    </w:p>
    <w:p w:rsidR="000A0FB8" w:rsidRPr="000A0FB8" w:rsidRDefault="000A0FB8" w:rsidP="000A0FB8">
      <w:pPr>
        <w:keepNext/>
        <w:ind w:right="535"/>
        <w:jc w:val="center"/>
        <w:outlineLvl w:val="1"/>
        <w:rPr>
          <w:b/>
          <w:sz w:val="24"/>
          <w:szCs w:val="24"/>
        </w:rPr>
      </w:pPr>
      <w:r w:rsidRPr="000A0FB8">
        <w:rPr>
          <w:b/>
          <w:sz w:val="24"/>
          <w:szCs w:val="24"/>
        </w:rPr>
        <w:t>Пояснительная записка</w:t>
      </w:r>
      <w:r>
        <w:rPr>
          <w:b/>
          <w:sz w:val="24"/>
          <w:szCs w:val="24"/>
        </w:rPr>
        <w:t>.</w:t>
      </w:r>
    </w:p>
    <w:p w:rsidR="000A0FB8" w:rsidRPr="000A0FB8" w:rsidRDefault="000A0FB8" w:rsidP="000A0FB8">
      <w:pPr>
        <w:ind w:right="535"/>
        <w:jc w:val="both"/>
        <w:rPr>
          <w:sz w:val="24"/>
          <w:szCs w:val="24"/>
        </w:rPr>
      </w:pPr>
      <w:r w:rsidRPr="000A0FB8">
        <w:rPr>
          <w:sz w:val="24"/>
          <w:szCs w:val="24"/>
        </w:rPr>
        <w:t xml:space="preserve">   В настоящее время существует определенный дефицит лабораторного практикума по курсу физики средней школы. Кроме чисто экономической причины, ощущается недостаток дидактических материалов, отвечающих современным  требованиям и программам. Большинство методических разработок, посвященных школьному физическому эксперименту, базируется на технопарке школьного оборудования 80-х годов 20 века. Такое оборудование требует частого ремонта и приобретение его весьма затруднительно. В тоже время современное школьное оборудование для физического эксперимента является весьма дорогостоящим. Эти мотивы часто побуждают учителей физики искать выход в схеме «теоретический блок – меловые задачи», что вряд ли повышает интерес к данной науке</w:t>
      </w:r>
      <w:proofErr w:type="gramStart"/>
      <w:r w:rsidRPr="000A0FB8">
        <w:rPr>
          <w:sz w:val="24"/>
          <w:szCs w:val="24"/>
        </w:rPr>
        <w:t xml:space="preserve">. </w:t>
      </w:r>
      <w:proofErr w:type="gramEnd"/>
    </w:p>
    <w:p w:rsidR="000A0FB8" w:rsidRPr="000A0FB8" w:rsidRDefault="000A0FB8" w:rsidP="000A0FB8">
      <w:pPr>
        <w:ind w:right="535"/>
        <w:jc w:val="both"/>
        <w:rPr>
          <w:sz w:val="24"/>
          <w:szCs w:val="24"/>
        </w:rPr>
      </w:pPr>
      <w:r w:rsidRPr="000A0FB8">
        <w:rPr>
          <w:sz w:val="24"/>
          <w:szCs w:val="24"/>
        </w:rPr>
        <w:t xml:space="preserve">.  Отчасти «уход от эксперимента» связан  с отсутствием современной  литературы, перегруженностью  школьных программ тематическим содержанием, сокращением числа часов на предмет в непрофильной школе, материальными трудностями в организации лабораторных занятий.   Но есть и другая причина,  заключающаяся  в однобоком представлении  характера экспериментально - практической работы. У многих преподавателей опыты на уроках физики ассоциируется в основном с технологической стороной дела: доставание необходимого оборудования, подготовка рабочего стола, обеспечение «фронтальности» практических занятий. Поэтому при разработке программы авторам хотелось показать не только «вкус к детали»            (И Бродский), но и то, </w:t>
      </w:r>
      <w:r w:rsidRPr="000A0FB8">
        <w:rPr>
          <w:b/>
          <w:i/>
          <w:sz w:val="24"/>
          <w:szCs w:val="24"/>
        </w:rPr>
        <w:t>зачем</w:t>
      </w:r>
      <w:r w:rsidRPr="000A0FB8">
        <w:rPr>
          <w:sz w:val="24"/>
          <w:szCs w:val="24"/>
        </w:rPr>
        <w:t xml:space="preserve"> нужно уделять внимание экспериментированию на уроках физики.</w:t>
      </w:r>
    </w:p>
    <w:p w:rsidR="000A0FB8" w:rsidRPr="000A0FB8" w:rsidRDefault="000A0FB8" w:rsidP="000A0FB8">
      <w:pPr>
        <w:numPr>
          <w:ilvl w:val="0"/>
          <w:numId w:val="3"/>
        </w:numPr>
        <w:ind w:right="535"/>
        <w:jc w:val="both"/>
        <w:rPr>
          <w:sz w:val="24"/>
          <w:szCs w:val="24"/>
        </w:rPr>
      </w:pPr>
      <w:r w:rsidRPr="000A0FB8">
        <w:rPr>
          <w:sz w:val="24"/>
          <w:szCs w:val="24"/>
        </w:rPr>
        <w:t xml:space="preserve">Экспериментирование – это проверка идеальных «меловых» моделей в реальном «мире вещей». При этом важным представляется  формулировка </w:t>
      </w:r>
      <w:r w:rsidRPr="000A0FB8">
        <w:rPr>
          <w:b/>
          <w:i/>
          <w:sz w:val="24"/>
          <w:szCs w:val="24"/>
        </w:rPr>
        <w:t>допущений</w:t>
      </w:r>
      <w:r w:rsidRPr="000A0FB8">
        <w:rPr>
          <w:sz w:val="24"/>
          <w:szCs w:val="24"/>
        </w:rPr>
        <w:t>, которых мы придерживаемся, интерпретируя результаты эксперимента. Например, сжимая воздух с помощью водяного столба, мы допускаем идеальность воздуха как газа, пренебрегая давлением насыщенных паров воды. Однако, если температура воды 50 и более градусов, расхождение результатов и прогнозов может оказаться существенным.</w:t>
      </w:r>
    </w:p>
    <w:p w:rsidR="000A0FB8" w:rsidRPr="000A0FB8" w:rsidRDefault="000A0FB8" w:rsidP="000A0FB8">
      <w:pPr>
        <w:numPr>
          <w:ilvl w:val="0"/>
          <w:numId w:val="3"/>
        </w:numPr>
        <w:ind w:right="535"/>
        <w:jc w:val="both"/>
        <w:rPr>
          <w:sz w:val="24"/>
          <w:szCs w:val="24"/>
        </w:rPr>
      </w:pPr>
      <w:r w:rsidRPr="000A0FB8">
        <w:rPr>
          <w:sz w:val="24"/>
          <w:szCs w:val="24"/>
        </w:rPr>
        <w:t xml:space="preserve">Экспериментирование часто является </w:t>
      </w:r>
      <w:r w:rsidRPr="000A0FB8">
        <w:rPr>
          <w:b/>
          <w:i/>
          <w:sz w:val="24"/>
          <w:szCs w:val="24"/>
        </w:rPr>
        <w:t>способом моделирования</w:t>
      </w:r>
      <w:r w:rsidRPr="000A0FB8">
        <w:rPr>
          <w:sz w:val="24"/>
          <w:szCs w:val="24"/>
        </w:rPr>
        <w:t xml:space="preserve"> более сложных явлений (например,  разряд конденсатора через амперметр, как воздействие на инерционную систему).</w:t>
      </w:r>
    </w:p>
    <w:p w:rsidR="000A0FB8" w:rsidRPr="000A0FB8" w:rsidRDefault="000A0FB8" w:rsidP="000A0FB8">
      <w:pPr>
        <w:numPr>
          <w:ilvl w:val="0"/>
          <w:numId w:val="3"/>
        </w:numPr>
        <w:ind w:right="535"/>
        <w:jc w:val="both"/>
        <w:rPr>
          <w:sz w:val="24"/>
          <w:szCs w:val="24"/>
        </w:rPr>
      </w:pPr>
      <w:r w:rsidRPr="000A0FB8">
        <w:rPr>
          <w:sz w:val="24"/>
          <w:szCs w:val="24"/>
        </w:rPr>
        <w:t>Демонстрация физических явлений   позволяет заглянуть в историю науки,  познакомиться с решающими экспериментами,  сыгравшими  ключевую роль в формировании  системы  естественнонаучных знаний (например, эксперименты по обнаружению электрического поля Земли).</w:t>
      </w:r>
    </w:p>
    <w:p w:rsidR="000A0FB8" w:rsidRPr="000A0FB8" w:rsidRDefault="000A0FB8" w:rsidP="000A0FB8">
      <w:pPr>
        <w:numPr>
          <w:ilvl w:val="0"/>
          <w:numId w:val="3"/>
        </w:numPr>
        <w:ind w:right="535"/>
        <w:jc w:val="both"/>
        <w:rPr>
          <w:sz w:val="24"/>
          <w:szCs w:val="24"/>
        </w:rPr>
      </w:pPr>
      <w:r w:rsidRPr="000A0FB8">
        <w:rPr>
          <w:sz w:val="24"/>
          <w:szCs w:val="24"/>
        </w:rPr>
        <w:t xml:space="preserve">Следует также отметить междисциплинарное значение эксперимента - речь идет о соединении в реальном практическом исследовании разных стилей мышления, разных подходов к описанию наблюдаемых явлений. В качестве примера можно привести эксперимент по моделированию рассеяния света в атмосфере. При обсуждении данного эксперимента активно взаимодействуют естественнонаучный и гуманитарный (теория цветов Гете) подходы, а также различные модельные (мысленные и  предметные) описания явления.  </w:t>
      </w:r>
    </w:p>
    <w:p w:rsidR="000A0FB8" w:rsidRPr="000A0FB8" w:rsidRDefault="000A0FB8" w:rsidP="000A0FB8">
      <w:pPr>
        <w:numPr>
          <w:ilvl w:val="0"/>
          <w:numId w:val="4"/>
        </w:numPr>
        <w:ind w:right="535"/>
        <w:jc w:val="both"/>
        <w:rPr>
          <w:sz w:val="24"/>
          <w:szCs w:val="24"/>
        </w:rPr>
      </w:pPr>
      <w:r w:rsidRPr="000A0FB8">
        <w:rPr>
          <w:sz w:val="24"/>
          <w:szCs w:val="24"/>
        </w:rPr>
        <w:t xml:space="preserve">Наконец, письменное описание учащимися наблюдаемого или самостоятельно проведенного эксперимента полезно в формировании навыков создания научных текстов. </w:t>
      </w:r>
    </w:p>
    <w:p w:rsidR="000A0FB8" w:rsidRPr="000A0FB8" w:rsidRDefault="000A0FB8" w:rsidP="000A0FB8">
      <w:pPr>
        <w:numPr>
          <w:ilvl w:val="0"/>
          <w:numId w:val="4"/>
        </w:numPr>
        <w:ind w:right="535"/>
        <w:jc w:val="both"/>
        <w:rPr>
          <w:b/>
          <w:sz w:val="24"/>
          <w:szCs w:val="24"/>
        </w:rPr>
      </w:pPr>
      <w:r w:rsidRPr="000A0FB8">
        <w:rPr>
          <w:sz w:val="24"/>
          <w:szCs w:val="24"/>
        </w:rPr>
        <w:lastRenderedPageBreak/>
        <w:t xml:space="preserve">Определенный шаг к эксперименту в школе делают компьютерные технологии – как в имитации реальных явлений с помощью компьютерных программ, так и возможностях создания «видео – задач» с обсуждением реальных опытов, заснятых на цифровые видео </w:t>
      </w:r>
      <w:proofErr w:type="gramStart"/>
      <w:r w:rsidRPr="000A0FB8">
        <w:rPr>
          <w:sz w:val="24"/>
          <w:szCs w:val="24"/>
        </w:rPr>
        <w:t>–у</w:t>
      </w:r>
      <w:proofErr w:type="gramEnd"/>
      <w:r w:rsidRPr="000A0FB8">
        <w:rPr>
          <w:sz w:val="24"/>
          <w:szCs w:val="24"/>
        </w:rPr>
        <w:t>стройства. Это, подчас является и решением технических  проблем для учителя – не нужно каждый раз изыскивать средства в проведении эксперимента. Также, компьютерное воспроизведение видеозаписей позволяет более внимательно разглядеть детали наблюдаемого явления. Однако замена реальных явлений только виртуальными имитациями может создать у учащихся впечатление, что физика – это наука завершенных знаний, объясняющих  все.</w:t>
      </w:r>
    </w:p>
    <w:p w:rsidR="000A0FB8" w:rsidRPr="000A0FB8" w:rsidRDefault="000A0FB8" w:rsidP="000A0FB8">
      <w:pPr>
        <w:ind w:right="535"/>
        <w:jc w:val="both"/>
        <w:rPr>
          <w:sz w:val="24"/>
          <w:szCs w:val="24"/>
        </w:rPr>
      </w:pPr>
    </w:p>
    <w:p w:rsidR="000A0FB8" w:rsidRPr="000A0FB8" w:rsidRDefault="000A0FB8" w:rsidP="000A0FB8">
      <w:pPr>
        <w:ind w:right="535"/>
        <w:jc w:val="both"/>
        <w:rPr>
          <w:sz w:val="24"/>
          <w:szCs w:val="24"/>
        </w:rPr>
      </w:pPr>
      <w:r w:rsidRPr="000A0FB8">
        <w:rPr>
          <w:sz w:val="24"/>
          <w:szCs w:val="24"/>
        </w:rPr>
        <w:t xml:space="preserve">          Настоящая программа – это результат практической работы авторов в школе (лицей №40  г. Нижнего Новгорода) и на курсах повышения квалификации  для учителей физики (НИРО). По данной программе подготовлены и вышли следующие методические материалы (рекомендованные экспертным советом НИРО):</w:t>
      </w:r>
    </w:p>
    <w:p w:rsidR="000A0FB8" w:rsidRPr="000A0FB8" w:rsidRDefault="000A0FB8" w:rsidP="000A0FB8">
      <w:pPr>
        <w:numPr>
          <w:ilvl w:val="0"/>
          <w:numId w:val="5"/>
        </w:numPr>
        <w:ind w:right="535"/>
        <w:jc w:val="both"/>
        <w:rPr>
          <w:sz w:val="24"/>
          <w:szCs w:val="24"/>
        </w:rPr>
      </w:pPr>
      <w:r w:rsidRPr="000A0FB8">
        <w:rPr>
          <w:sz w:val="24"/>
          <w:szCs w:val="24"/>
        </w:rPr>
        <w:t xml:space="preserve">А.Ф. </w:t>
      </w:r>
      <w:proofErr w:type="spellStart"/>
      <w:r w:rsidRPr="000A0FB8">
        <w:rPr>
          <w:sz w:val="24"/>
          <w:szCs w:val="24"/>
        </w:rPr>
        <w:t>Беленов</w:t>
      </w:r>
      <w:proofErr w:type="spellEnd"/>
      <w:r w:rsidRPr="000A0FB8">
        <w:rPr>
          <w:sz w:val="24"/>
          <w:szCs w:val="24"/>
        </w:rPr>
        <w:t>, П.М. Савкин. Экспериментальная физика в школьной лаборатории и дома (учебное пособие). Нижний Новгород: Нижегородский гуманитарный центр, 2000 г. 56с.</w:t>
      </w:r>
    </w:p>
    <w:p w:rsidR="000A0FB8" w:rsidRPr="000A0FB8" w:rsidRDefault="000A0FB8" w:rsidP="000A0FB8">
      <w:pPr>
        <w:numPr>
          <w:ilvl w:val="0"/>
          <w:numId w:val="5"/>
        </w:numPr>
        <w:ind w:right="535"/>
        <w:jc w:val="both"/>
        <w:rPr>
          <w:sz w:val="24"/>
          <w:szCs w:val="24"/>
        </w:rPr>
      </w:pPr>
      <w:r w:rsidRPr="000A0FB8">
        <w:rPr>
          <w:sz w:val="24"/>
          <w:szCs w:val="24"/>
        </w:rPr>
        <w:t xml:space="preserve">А.Ф. </w:t>
      </w:r>
      <w:proofErr w:type="spellStart"/>
      <w:r w:rsidRPr="000A0FB8">
        <w:rPr>
          <w:sz w:val="24"/>
          <w:szCs w:val="24"/>
        </w:rPr>
        <w:t>Беленов</w:t>
      </w:r>
      <w:proofErr w:type="spellEnd"/>
      <w:r w:rsidRPr="000A0FB8">
        <w:rPr>
          <w:sz w:val="24"/>
          <w:szCs w:val="24"/>
        </w:rPr>
        <w:t>, П.М. Савкин. Лабораторные работы по физике для учащихся 10-х классов. (Лабораторные работы) 96с. (в печати).</w:t>
      </w:r>
    </w:p>
    <w:p w:rsidR="000A0FB8" w:rsidRPr="000A0FB8" w:rsidRDefault="000A0FB8" w:rsidP="000A0FB8">
      <w:pPr>
        <w:numPr>
          <w:ilvl w:val="0"/>
          <w:numId w:val="5"/>
        </w:numPr>
        <w:ind w:right="535"/>
        <w:jc w:val="both"/>
        <w:rPr>
          <w:sz w:val="24"/>
          <w:szCs w:val="24"/>
        </w:rPr>
      </w:pPr>
      <w:r w:rsidRPr="000A0FB8">
        <w:rPr>
          <w:sz w:val="24"/>
          <w:szCs w:val="24"/>
        </w:rPr>
        <w:t xml:space="preserve">А.Ф. </w:t>
      </w:r>
      <w:proofErr w:type="spellStart"/>
      <w:r w:rsidRPr="000A0FB8">
        <w:rPr>
          <w:sz w:val="24"/>
          <w:szCs w:val="24"/>
        </w:rPr>
        <w:t>Беленов</w:t>
      </w:r>
      <w:proofErr w:type="spellEnd"/>
      <w:r w:rsidRPr="000A0FB8">
        <w:rPr>
          <w:sz w:val="24"/>
          <w:szCs w:val="24"/>
        </w:rPr>
        <w:t>. Эксперимент в физике и естествознании и его дидактические возможности (методические рекомендации). В сборнике «Методические рекомендации. Обеспечение  развития образовательной области «Естествознание». Нижний Новгород: Нижегородский гуманитарный центр, 1998. 87с.</w:t>
      </w:r>
    </w:p>
    <w:p w:rsidR="000A0FB8" w:rsidRPr="000A0FB8" w:rsidRDefault="000A0FB8" w:rsidP="000A0FB8">
      <w:pPr>
        <w:ind w:left="240" w:right="535"/>
        <w:jc w:val="both"/>
        <w:rPr>
          <w:sz w:val="24"/>
          <w:szCs w:val="24"/>
        </w:rPr>
      </w:pPr>
      <w:r w:rsidRPr="000A0FB8">
        <w:rPr>
          <w:sz w:val="24"/>
          <w:szCs w:val="24"/>
        </w:rPr>
        <w:t xml:space="preserve">  </w:t>
      </w:r>
    </w:p>
    <w:p w:rsidR="000A0FB8" w:rsidRPr="000A0FB8" w:rsidRDefault="000A0FB8" w:rsidP="000A0FB8">
      <w:pPr>
        <w:ind w:right="535"/>
        <w:jc w:val="both"/>
        <w:rPr>
          <w:sz w:val="24"/>
          <w:szCs w:val="24"/>
        </w:rPr>
      </w:pPr>
      <w:r w:rsidRPr="000A0FB8">
        <w:rPr>
          <w:sz w:val="24"/>
          <w:szCs w:val="24"/>
        </w:rPr>
        <w:t xml:space="preserve"> Данная программа может быть рекомендована как для профильных школ, так и для школ без естественнонаучной специализации. Значительная часть программы посвящена «простым» опытам. Смысл кавычек в данном случае заключается в том, что </w:t>
      </w:r>
      <w:r w:rsidRPr="000A0FB8">
        <w:rPr>
          <w:b/>
          <w:i/>
          <w:sz w:val="24"/>
          <w:szCs w:val="24"/>
        </w:rPr>
        <w:t>воспроизведение опытов обходится «домашним» техническим оснащением (бытовые предметы и отходы).</w:t>
      </w:r>
      <w:r w:rsidRPr="000A0FB8">
        <w:rPr>
          <w:sz w:val="24"/>
          <w:szCs w:val="24"/>
        </w:rPr>
        <w:t xml:space="preserve"> В то же время опыты «непросты» по интерпретации. Часть экспериментов посвящена имитационному моделированию физических и астрономических явлений. Важным  достоинством  такого моделирования является   конкретность и  наглядность, способствующая  лучшему пониманию проблемы и постановке  исследовательских задач.  И, хотя  школьное образование в большей степени связано с передачей уже накопленных знаний, моделирование явлений  на уроках  физики, астрономии и Естествознания весьма актуально, тем более, - в условиях все возрастающего потока информации и имеющей место </w:t>
      </w:r>
      <w:proofErr w:type="spellStart"/>
      <w:r w:rsidRPr="000A0FB8">
        <w:rPr>
          <w:sz w:val="24"/>
          <w:szCs w:val="24"/>
        </w:rPr>
        <w:t>формализованности</w:t>
      </w:r>
      <w:proofErr w:type="spellEnd"/>
      <w:r w:rsidRPr="000A0FB8">
        <w:rPr>
          <w:sz w:val="24"/>
          <w:szCs w:val="24"/>
        </w:rPr>
        <w:t xml:space="preserve">  содержания  современного естественнонаучного образования. Хотелось бы подчеркнуть значимость легко воспроизводимых  опытов, не требующих специальной техники и оборудованных кабинетов.  Это важно не только в условиях недостаточной материальной базы,  но и  для  развития системы домашних экспериментальных заданий,  формирующих у учащихся активное мышление и навыки исследовательской работы.</w:t>
      </w:r>
    </w:p>
    <w:p w:rsidR="000A0FB8" w:rsidRPr="000A0FB8" w:rsidRDefault="000A0FB8" w:rsidP="000A0FB8">
      <w:pPr>
        <w:jc w:val="both"/>
        <w:rPr>
          <w:b/>
          <w:sz w:val="24"/>
          <w:szCs w:val="24"/>
        </w:rPr>
      </w:pPr>
    </w:p>
    <w:p w:rsidR="000A0FB8" w:rsidRPr="000A0FB8" w:rsidRDefault="000A0FB8" w:rsidP="000A0FB8">
      <w:pPr>
        <w:jc w:val="center"/>
        <w:rPr>
          <w:b/>
          <w:sz w:val="24"/>
          <w:szCs w:val="24"/>
        </w:rPr>
      </w:pPr>
      <w:r w:rsidRPr="000A0FB8">
        <w:rPr>
          <w:b/>
          <w:sz w:val="24"/>
          <w:szCs w:val="24"/>
        </w:rPr>
        <w:t>Аннотация.</w:t>
      </w:r>
    </w:p>
    <w:p w:rsidR="000A0FB8" w:rsidRPr="000A0FB8" w:rsidRDefault="000A0FB8" w:rsidP="000A0FB8">
      <w:pPr>
        <w:jc w:val="both"/>
        <w:rPr>
          <w:sz w:val="24"/>
          <w:szCs w:val="24"/>
        </w:rPr>
      </w:pPr>
    </w:p>
    <w:p w:rsidR="000A0FB8" w:rsidRPr="000A0FB8" w:rsidRDefault="000A0FB8" w:rsidP="000A0FB8">
      <w:pPr>
        <w:jc w:val="both"/>
        <w:rPr>
          <w:sz w:val="24"/>
          <w:szCs w:val="24"/>
        </w:rPr>
      </w:pPr>
      <w:r w:rsidRPr="000A0FB8">
        <w:rPr>
          <w:sz w:val="24"/>
          <w:szCs w:val="24"/>
        </w:rPr>
        <w:t xml:space="preserve"> Программа охватывает практически все разделы курса физики. Большинство предлагаемых экспериментов предполагают включение решения «меловой» задачи – оценки в процесс предметного экспериментирования. Значительная часть программы может быть реализована без специальных технических средств путем самостоятельного конструирования оборудования учащимися из доступных материалов.</w:t>
      </w:r>
    </w:p>
    <w:p w:rsidR="000A0FB8" w:rsidRPr="000A0FB8" w:rsidRDefault="000A0FB8" w:rsidP="000A0FB8">
      <w:pPr>
        <w:keepNext/>
        <w:ind w:right="535"/>
        <w:jc w:val="both"/>
        <w:outlineLvl w:val="1"/>
        <w:rPr>
          <w:b/>
          <w:sz w:val="28"/>
          <w:szCs w:val="28"/>
        </w:rPr>
      </w:pPr>
      <w:r w:rsidRPr="000A0FB8">
        <w:rPr>
          <w:b/>
          <w:sz w:val="28"/>
          <w:szCs w:val="28"/>
        </w:rPr>
        <w:lastRenderedPageBreak/>
        <w:t xml:space="preserve">Программа элективного курса «Физический эксперимент» </w:t>
      </w:r>
    </w:p>
    <w:p w:rsidR="000A0FB8" w:rsidRPr="000A0FB8" w:rsidRDefault="000A0FB8" w:rsidP="000A0FB8">
      <w:pPr>
        <w:ind w:right="535"/>
        <w:jc w:val="center"/>
        <w:rPr>
          <w:b/>
          <w:sz w:val="28"/>
          <w:szCs w:val="28"/>
        </w:rPr>
      </w:pPr>
      <w:r w:rsidRPr="000A0FB8">
        <w:rPr>
          <w:b/>
          <w:sz w:val="28"/>
          <w:szCs w:val="28"/>
        </w:rPr>
        <w:t>(34 часа</w:t>
      </w:r>
      <w:proofErr w:type="gramStart"/>
      <w:r w:rsidRPr="000A0FB8">
        <w:rPr>
          <w:b/>
          <w:sz w:val="28"/>
          <w:szCs w:val="28"/>
        </w:rPr>
        <w:t xml:space="preserve"> )</w:t>
      </w:r>
      <w:proofErr w:type="gramEnd"/>
    </w:p>
    <w:p w:rsidR="000A0FB8" w:rsidRPr="000A0FB8" w:rsidRDefault="000A0FB8" w:rsidP="000A0FB8">
      <w:pPr>
        <w:ind w:right="535"/>
        <w:jc w:val="center"/>
        <w:rPr>
          <w:b/>
          <w:sz w:val="28"/>
          <w:szCs w:val="24"/>
        </w:rPr>
      </w:pPr>
      <w:r w:rsidRPr="000A0FB8">
        <w:rPr>
          <w:b/>
          <w:sz w:val="24"/>
          <w:szCs w:val="24"/>
        </w:rPr>
        <w:t xml:space="preserve">Кинематика </w:t>
      </w:r>
      <w:proofErr w:type="gramStart"/>
      <w:r w:rsidRPr="000A0FB8">
        <w:rPr>
          <w:b/>
          <w:sz w:val="24"/>
          <w:szCs w:val="24"/>
        </w:rPr>
        <w:t xml:space="preserve">( </w:t>
      </w:r>
      <w:proofErr w:type="gramEnd"/>
      <w:r w:rsidRPr="000A0FB8">
        <w:rPr>
          <w:b/>
          <w:sz w:val="24"/>
          <w:szCs w:val="24"/>
        </w:rPr>
        <w:t>4 часа)</w:t>
      </w:r>
    </w:p>
    <w:p w:rsidR="000A0FB8" w:rsidRPr="000A0FB8" w:rsidRDefault="000A0FB8" w:rsidP="000A0FB8">
      <w:pPr>
        <w:keepNext/>
        <w:autoSpaceDE w:val="0"/>
        <w:autoSpaceDN w:val="0"/>
        <w:ind w:right="535"/>
        <w:jc w:val="both"/>
        <w:outlineLvl w:val="2"/>
        <w:rPr>
          <w:b/>
          <w:bCs/>
          <w:sz w:val="24"/>
          <w:szCs w:val="24"/>
        </w:rPr>
      </w:pPr>
    </w:p>
    <w:p w:rsidR="000A0FB8" w:rsidRPr="000A0FB8" w:rsidRDefault="000A0FB8" w:rsidP="000A0FB8">
      <w:pPr>
        <w:numPr>
          <w:ilvl w:val="0"/>
          <w:numId w:val="7"/>
        </w:numPr>
        <w:tabs>
          <w:tab w:val="clear" w:pos="360"/>
        </w:tabs>
        <w:ind w:right="535"/>
        <w:jc w:val="both"/>
        <w:rPr>
          <w:sz w:val="24"/>
          <w:szCs w:val="24"/>
        </w:rPr>
      </w:pPr>
      <w:r w:rsidRPr="000A0FB8">
        <w:rPr>
          <w:sz w:val="24"/>
          <w:szCs w:val="24"/>
        </w:rPr>
        <w:t xml:space="preserve">Поведение чаинок при заваривании чая, движение маятника вблизи нескольких постоянных магнитов (видеоряды), как примеры плохой предсказуемости в «задаче многих тел». </w:t>
      </w:r>
    </w:p>
    <w:p w:rsidR="000A0FB8" w:rsidRPr="000A0FB8" w:rsidRDefault="000A0FB8" w:rsidP="000A0FB8">
      <w:pPr>
        <w:numPr>
          <w:ilvl w:val="0"/>
          <w:numId w:val="7"/>
        </w:numPr>
        <w:tabs>
          <w:tab w:val="clear" w:pos="360"/>
        </w:tabs>
        <w:ind w:right="535"/>
        <w:jc w:val="both"/>
        <w:rPr>
          <w:sz w:val="24"/>
          <w:szCs w:val="24"/>
        </w:rPr>
      </w:pPr>
      <w:r w:rsidRPr="000A0FB8">
        <w:rPr>
          <w:sz w:val="24"/>
          <w:szCs w:val="24"/>
        </w:rPr>
        <w:t>Модельное описание движений небольшого числа взаимодействующих тел – на примерах покадрового  воспроизведения результатов видеосъемки движений:</w:t>
      </w:r>
    </w:p>
    <w:p w:rsidR="000A0FB8" w:rsidRPr="000A0FB8" w:rsidRDefault="000A0FB8" w:rsidP="000A0FB8">
      <w:pPr>
        <w:numPr>
          <w:ilvl w:val="0"/>
          <w:numId w:val="6"/>
        </w:numPr>
        <w:tabs>
          <w:tab w:val="clear" w:pos="360"/>
          <w:tab w:val="num" w:pos="720"/>
        </w:tabs>
        <w:autoSpaceDE w:val="0"/>
        <w:autoSpaceDN w:val="0"/>
        <w:ind w:left="720" w:right="535"/>
        <w:jc w:val="both"/>
        <w:rPr>
          <w:sz w:val="24"/>
          <w:szCs w:val="24"/>
        </w:rPr>
      </w:pPr>
      <w:r w:rsidRPr="000A0FB8">
        <w:rPr>
          <w:sz w:val="24"/>
          <w:szCs w:val="24"/>
        </w:rPr>
        <w:t>шарика при скатывании с наклонного уголка;</w:t>
      </w:r>
    </w:p>
    <w:p w:rsidR="000A0FB8" w:rsidRPr="000A0FB8" w:rsidRDefault="000A0FB8" w:rsidP="000A0FB8">
      <w:pPr>
        <w:keepNext/>
        <w:numPr>
          <w:ilvl w:val="0"/>
          <w:numId w:val="6"/>
        </w:numPr>
        <w:tabs>
          <w:tab w:val="clear" w:pos="360"/>
          <w:tab w:val="num" w:pos="720"/>
        </w:tabs>
        <w:autoSpaceDE w:val="0"/>
        <w:autoSpaceDN w:val="0"/>
        <w:ind w:left="720" w:right="535"/>
        <w:jc w:val="both"/>
        <w:outlineLvl w:val="3"/>
        <w:rPr>
          <w:sz w:val="24"/>
          <w:szCs w:val="24"/>
        </w:rPr>
      </w:pPr>
      <w:r w:rsidRPr="000A0FB8">
        <w:rPr>
          <w:sz w:val="24"/>
          <w:szCs w:val="24"/>
        </w:rPr>
        <w:t>пузырька воздуха при всплывании в трубке с водой;</w:t>
      </w:r>
    </w:p>
    <w:p w:rsidR="000A0FB8" w:rsidRPr="000A0FB8" w:rsidRDefault="000A0FB8" w:rsidP="000A0FB8">
      <w:pPr>
        <w:numPr>
          <w:ilvl w:val="0"/>
          <w:numId w:val="6"/>
        </w:numPr>
        <w:tabs>
          <w:tab w:val="clear" w:pos="360"/>
          <w:tab w:val="num" w:pos="720"/>
        </w:tabs>
        <w:ind w:left="720" w:right="535"/>
        <w:jc w:val="both"/>
        <w:rPr>
          <w:sz w:val="24"/>
          <w:szCs w:val="24"/>
        </w:rPr>
      </w:pPr>
      <w:r w:rsidRPr="000A0FB8">
        <w:rPr>
          <w:sz w:val="24"/>
          <w:szCs w:val="24"/>
        </w:rPr>
        <w:t>соударения шариков на уголке.</w:t>
      </w:r>
    </w:p>
    <w:p w:rsidR="000A0FB8" w:rsidRPr="000A0FB8" w:rsidRDefault="000A0FB8" w:rsidP="000A0FB8">
      <w:pPr>
        <w:keepNext/>
        <w:ind w:left="360" w:right="535"/>
        <w:jc w:val="both"/>
        <w:outlineLvl w:val="0"/>
        <w:rPr>
          <w:i/>
          <w:sz w:val="24"/>
          <w:szCs w:val="24"/>
        </w:rPr>
      </w:pPr>
      <w:r w:rsidRPr="000A0FB8">
        <w:rPr>
          <w:i/>
          <w:sz w:val="24"/>
          <w:szCs w:val="24"/>
        </w:rPr>
        <w:t xml:space="preserve">Практическая работа: построение графиков «перемещение </w:t>
      </w:r>
      <w:proofErr w:type="gramStart"/>
      <w:r w:rsidRPr="000A0FB8">
        <w:rPr>
          <w:i/>
          <w:sz w:val="24"/>
          <w:szCs w:val="24"/>
        </w:rPr>
        <w:t>–в</w:t>
      </w:r>
      <w:proofErr w:type="gramEnd"/>
      <w:r w:rsidRPr="000A0FB8">
        <w:rPr>
          <w:i/>
          <w:sz w:val="24"/>
          <w:szCs w:val="24"/>
        </w:rPr>
        <w:t>ремя» на примере всплывания пузырька. Знакомство с форматом научной публикации.</w:t>
      </w:r>
    </w:p>
    <w:p w:rsidR="000A0FB8" w:rsidRPr="000A0FB8" w:rsidRDefault="000A0FB8" w:rsidP="000A0FB8">
      <w:pPr>
        <w:numPr>
          <w:ilvl w:val="0"/>
          <w:numId w:val="7"/>
        </w:numPr>
        <w:ind w:right="535"/>
        <w:jc w:val="both"/>
        <w:rPr>
          <w:sz w:val="24"/>
          <w:szCs w:val="24"/>
        </w:rPr>
      </w:pPr>
      <w:r w:rsidRPr="000A0FB8">
        <w:rPr>
          <w:sz w:val="24"/>
          <w:szCs w:val="24"/>
        </w:rPr>
        <w:t xml:space="preserve">Иллюстрация  относительных движений с помощью наглядной модели    векторного сложения. </w:t>
      </w:r>
      <w:r w:rsidRPr="000A0FB8">
        <w:rPr>
          <w:i/>
          <w:sz w:val="24"/>
          <w:szCs w:val="24"/>
        </w:rPr>
        <w:t>Практическая работа:</w:t>
      </w:r>
      <w:r w:rsidRPr="000A0FB8">
        <w:rPr>
          <w:sz w:val="24"/>
          <w:szCs w:val="24"/>
        </w:rPr>
        <w:t xml:space="preserve"> использование данной модели для решения задачи оптимального управления кораблем.</w:t>
      </w:r>
    </w:p>
    <w:p w:rsidR="000A0FB8" w:rsidRPr="000A0FB8" w:rsidRDefault="000A0FB8" w:rsidP="000A0FB8">
      <w:pPr>
        <w:numPr>
          <w:ilvl w:val="0"/>
          <w:numId w:val="7"/>
        </w:numPr>
        <w:ind w:right="535"/>
        <w:jc w:val="both"/>
        <w:rPr>
          <w:sz w:val="24"/>
          <w:szCs w:val="24"/>
        </w:rPr>
      </w:pPr>
      <w:r w:rsidRPr="000A0FB8">
        <w:rPr>
          <w:sz w:val="24"/>
          <w:szCs w:val="24"/>
        </w:rPr>
        <w:t xml:space="preserve">Иллюстрация  моделей планетных движений. </w:t>
      </w:r>
      <w:r w:rsidRPr="000A0FB8">
        <w:rPr>
          <w:i/>
          <w:sz w:val="24"/>
          <w:szCs w:val="24"/>
        </w:rPr>
        <w:t>Практическая работа:</w:t>
      </w:r>
      <w:r w:rsidRPr="000A0FB8">
        <w:rPr>
          <w:sz w:val="24"/>
          <w:szCs w:val="24"/>
        </w:rPr>
        <w:t xml:space="preserve"> построение видимой траектории движения Марса по модели Коперника.</w:t>
      </w:r>
    </w:p>
    <w:p w:rsidR="000A0FB8" w:rsidRPr="000A0FB8" w:rsidRDefault="000A0FB8" w:rsidP="000A0FB8">
      <w:pPr>
        <w:autoSpaceDE w:val="0"/>
        <w:autoSpaceDN w:val="0"/>
        <w:ind w:right="535"/>
        <w:jc w:val="both"/>
        <w:rPr>
          <w:b/>
          <w:sz w:val="24"/>
          <w:szCs w:val="24"/>
        </w:rPr>
      </w:pPr>
    </w:p>
    <w:p w:rsidR="000A0FB8" w:rsidRPr="000A0FB8" w:rsidRDefault="000A0FB8" w:rsidP="000A0FB8">
      <w:pPr>
        <w:ind w:right="535"/>
        <w:jc w:val="center"/>
        <w:rPr>
          <w:b/>
          <w:sz w:val="24"/>
          <w:szCs w:val="24"/>
        </w:rPr>
      </w:pPr>
      <w:r w:rsidRPr="000A0FB8">
        <w:rPr>
          <w:b/>
          <w:sz w:val="24"/>
          <w:szCs w:val="24"/>
        </w:rPr>
        <w:t>Законы динамики, законы сохранения (8 часов).</w:t>
      </w:r>
    </w:p>
    <w:p w:rsidR="000A0FB8" w:rsidRPr="000A0FB8" w:rsidRDefault="000A0FB8" w:rsidP="000A0FB8">
      <w:pPr>
        <w:ind w:right="535"/>
        <w:jc w:val="both"/>
        <w:rPr>
          <w:b/>
          <w:sz w:val="24"/>
          <w:szCs w:val="24"/>
        </w:rPr>
      </w:pPr>
    </w:p>
    <w:p w:rsidR="000A0FB8" w:rsidRPr="000A0FB8" w:rsidRDefault="000A0FB8" w:rsidP="000A0FB8">
      <w:pPr>
        <w:numPr>
          <w:ilvl w:val="0"/>
          <w:numId w:val="8"/>
        </w:numPr>
        <w:ind w:right="535"/>
        <w:jc w:val="both"/>
        <w:rPr>
          <w:sz w:val="24"/>
          <w:szCs w:val="24"/>
        </w:rPr>
      </w:pPr>
      <w:r w:rsidRPr="000A0FB8">
        <w:rPr>
          <w:sz w:val="24"/>
          <w:szCs w:val="24"/>
        </w:rPr>
        <w:t xml:space="preserve">Иллюстрация закона сохранения импульса на примере разлета двух  маятников (пластиковых бутылок). </w:t>
      </w:r>
      <w:r w:rsidRPr="000A0FB8">
        <w:rPr>
          <w:i/>
          <w:sz w:val="24"/>
          <w:szCs w:val="24"/>
        </w:rPr>
        <w:t>Практическая работа:</w:t>
      </w:r>
      <w:r w:rsidRPr="000A0FB8">
        <w:rPr>
          <w:sz w:val="24"/>
          <w:szCs w:val="24"/>
        </w:rPr>
        <w:t xml:space="preserve"> исследование разлета при различном соотношении масс.</w:t>
      </w:r>
    </w:p>
    <w:p w:rsidR="000A0FB8" w:rsidRPr="000A0FB8" w:rsidRDefault="000A0FB8" w:rsidP="000A0FB8">
      <w:pPr>
        <w:numPr>
          <w:ilvl w:val="0"/>
          <w:numId w:val="8"/>
        </w:numPr>
        <w:autoSpaceDE w:val="0"/>
        <w:autoSpaceDN w:val="0"/>
        <w:ind w:right="535"/>
        <w:jc w:val="both"/>
        <w:rPr>
          <w:sz w:val="24"/>
          <w:szCs w:val="24"/>
        </w:rPr>
      </w:pPr>
      <w:r w:rsidRPr="000A0FB8">
        <w:rPr>
          <w:sz w:val="24"/>
          <w:szCs w:val="24"/>
        </w:rPr>
        <w:t xml:space="preserve">Имитация гравитационного разгона с помощью конического маятника и движущегося магнита.    </w:t>
      </w:r>
    </w:p>
    <w:p w:rsidR="000A0FB8" w:rsidRPr="000A0FB8" w:rsidRDefault="000A0FB8" w:rsidP="000A0FB8">
      <w:pPr>
        <w:numPr>
          <w:ilvl w:val="0"/>
          <w:numId w:val="8"/>
        </w:numPr>
        <w:autoSpaceDE w:val="0"/>
        <w:autoSpaceDN w:val="0"/>
        <w:ind w:right="535"/>
        <w:jc w:val="both"/>
        <w:rPr>
          <w:sz w:val="24"/>
          <w:szCs w:val="24"/>
        </w:rPr>
      </w:pPr>
      <w:r w:rsidRPr="000A0FB8">
        <w:rPr>
          <w:sz w:val="24"/>
          <w:szCs w:val="24"/>
        </w:rPr>
        <w:t xml:space="preserve">Опыты с самодельными волчками – демонстрация явления прецессии. </w:t>
      </w:r>
      <w:r w:rsidRPr="000A0FB8">
        <w:rPr>
          <w:i/>
          <w:sz w:val="24"/>
          <w:szCs w:val="24"/>
        </w:rPr>
        <w:t xml:space="preserve">Практическая работа: </w:t>
      </w:r>
      <w:r w:rsidRPr="000A0FB8">
        <w:rPr>
          <w:sz w:val="24"/>
          <w:szCs w:val="24"/>
        </w:rPr>
        <w:t xml:space="preserve">Качественное исследование зависимости частоты прецессии от угловой скорости собственного вращения волчка. </w:t>
      </w:r>
    </w:p>
    <w:p w:rsidR="000A0FB8" w:rsidRPr="000A0FB8" w:rsidRDefault="000A0FB8" w:rsidP="000A0FB8">
      <w:pPr>
        <w:numPr>
          <w:ilvl w:val="0"/>
          <w:numId w:val="8"/>
        </w:numPr>
        <w:autoSpaceDE w:val="0"/>
        <w:autoSpaceDN w:val="0"/>
        <w:ind w:right="535"/>
        <w:jc w:val="both"/>
        <w:rPr>
          <w:sz w:val="24"/>
          <w:szCs w:val="24"/>
        </w:rPr>
      </w:pPr>
      <w:r w:rsidRPr="000A0FB8">
        <w:rPr>
          <w:sz w:val="24"/>
          <w:szCs w:val="24"/>
        </w:rPr>
        <w:t xml:space="preserve">Изменение ориентации животных при падении (видеоряд). </w:t>
      </w:r>
    </w:p>
    <w:p w:rsidR="000A0FB8" w:rsidRPr="000A0FB8" w:rsidRDefault="000A0FB8" w:rsidP="000A0FB8">
      <w:pPr>
        <w:numPr>
          <w:ilvl w:val="0"/>
          <w:numId w:val="8"/>
        </w:numPr>
        <w:ind w:right="535"/>
        <w:jc w:val="both"/>
        <w:rPr>
          <w:sz w:val="24"/>
          <w:szCs w:val="24"/>
        </w:rPr>
      </w:pPr>
      <w:r w:rsidRPr="000A0FB8">
        <w:rPr>
          <w:sz w:val="24"/>
          <w:szCs w:val="24"/>
        </w:rPr>
        <w:t xml:space="preserve">Вытекание воды из сосуда с отверстием. </w:t>
      </w:r>
      <w:r w:rsidRPr="000A0FB8">
        <w:rPr>
          <w:i/>
          <w:sz w:val="24"/>
          <w:szCs w:val="24"/>
        </w:rPr>
        <w:t xml:space="preserve">Практическая работа: </w:t>
      </w:r>
      <w:r w:rsidRPr="000A0FB8">
        <w:rPr>
          <w:sz w:val="24"/>
          <w:szCs w:val="24"/>
        </w:rPr>
        <w:t xml:space="preserve">исследование скорости вытекания в зависимости от уровня воды. </w:t>
      </w:r>
    </w:p>
    <w:p w:rsidR="000A0FB8" w:rsidRPr="000A0FB8" w:rsidRDefault="000A0FB8" w:rsidP="000A0FB8">
      <w:pPr>
        <w:numPr>
          <w:ilvl w:val="0"/>
          <w:numId w:val="8"/>
        </w:numPr>
        <w:ind w:right="535"/>
        <w:jc w:val="both"/>
        <w:rPr>
          <w:sz w:val="24"/>
          <w:szCs w:val="24"/>
        </w:rPr>
      </w:pPr>
      <w:r w:rsidRPr="000A0FB8">
        <w:rPr>
          <w:sz w:val="24"/>
          <w:szCs w:val="24"/>
        </w:rPr>
        <w:t xml:space="preserve">Сосуд Мариотта. </w:t>
      </w:r>
      <w:r w:rsidRPr="000A0FB8">
        <w:rPr>
          <w:i/>
          <w:sz w:val="24"/>
          <w:szCs w:val="24"/>
        </w:rPr>
        <w:t>Практическая работа:</w:t>
      </w:r>
      <w:r w:rsidRPr="000A0FB8">
        <w:rPr>
          <w:sz w:val="24"/>
          <w:szCs w:val="24"/>
        </w:rPr>
        <w:t xml:space="preserve"> описание принципа работы сосуда Мариотта.</w:t>
      </w:r>
    </w:p>
    <w:p w:rsidR="000A0FB8" w:rsidRPr="000A0FB8" w:rsidRDefault="000A0FB8" w:rsidP="000A0FB8">
      <w:pPr>
        <w:numPr>
          <w:ilvl w:val="0"/>
          <w:numId w:val="8"/>
        </w:numPr>
        <w:ind w:right="535"/>
        <w:jc w:val="both"/>
        <w:rPr>
          <w:sz w:val="24"/>
          <w:szCs w:val="24"/>
        </w:rPr>
      </w:pPr>
      <w:r w:rsidRPr="000A0FB8">
        <w:rPr>
          <w:sz w:val="24"/>
          <w:szCs w:val="24"/>
        </w:rPr>
        <w:t>Устойчивость шарика в воздушной струе (демонстрация).</w:t>
      </w:r>
    </w:p>
    <w:p w:rsidR="000A0FB8" w:rsidRPr="000A0FB8" w:rsidRDefault="000A0FB8" w:rsidP="000A0FB8">
      <w:pPr>
        <w:numPr>
          <w:ilvl w:val="0"/>
          <w:numId w:val="8"/>
        </w:numPr>
        <w:ind w:right="535"/>
        <w:jc w:val="both"/>
        <w:rPr>
          <w:sz w:val="24"/>
          <w:szCs w:val="24"/>
        </w:rPr>
      </w:pPr>
      <w:r w:rsidRPr="000A0FB8">
        <w:rPr>
          <w:sz w:val="24"/>
          <w:szCs w:val="24"/>
        </w:rPr>
        <w:t xml:space="preserve">Модель воздушного шара (демонстрация). </w:t>
      </w:r>
      <w:r w:rsidRPr="000A0FB8">
        <w:rPr>
          <w:i/>
          <w:sz w:val="24"/>
          <w:szCs w:val="24"/>
        </w:rPr>
        <w:t>Практическая работа:</w:t>
      </w:r>
      <w:r w:rsidRPr="000A0FB8">
        <w:rPr>
          <w:sz w:val="24"/>
          <w:szCs w:val="24"/>
        </w:rPr>
        <w:t xml:space="preserve"> оценка оптимальных размеров частей воздушного шара.</w:t>
      </w:r>
    </w:p>
    <w:p w:rsidR="000A0FB8" w:rsidRDefault="000A0FB8" w:rsidP="000A0FB8">
      <w:pPr>
        <w:numPr>
          <w:ilvl w:val="0"/>
          <w:numId w:val="8"/>
        </w:numPr>
        <w:ind w:right="535"/>
        <w:jc w:val="both"/>
        <w:rPr>
          <w:sz w:val="24"/>
          <w:szCs w:val="24"/>
        </w:rPr>
      </w:pPr>
      <w:r w:rsidRPr="000A0FB8">
        <w:rPr>
          <w:sz w:val="24"/>
          <w:szCs w:val="24"/>
        </w:rPr>
        <w:t xml:space="preserve">Колебания водяных столбов. </w:t>
      </w:r>
      <w:r w:rsidRPr="000A0FB8">
        <w:rPr>
          <w:i/>
          <w:sz w:val="24"/>
          <w:szCs w:val="24"/>
        </w:rPr>
        <w:t xml:space="preserve">Практическая работа: </w:t>
      </w:r>
      <w:r w:rsidRPr="000A0FB8">
        <w:rPr>
          <w:sz w:val="24"/>
          <w:szCs w:val="24"/>
        </w:rPr>
        <w:t xml:space="preserve">исследование колебаний в </w:t>
      </w:r>
      <w:r w:rsidRPr="000A0FB8">
        <w:rPr>
          <w:sz w:val="24"/>
          <w:szCs w:val="24"/>
          <w:lang w:val="en-US"/>
        </w:rPr>
        <w:t>U</w:t>
      </w:r>
      <w:r w:rsidRPr="000A0FB8">
        <w:rPr>
          <w:i/>
          <w:sz w:val="24"/>
          <w:szCs w:val="24"/>
        </w:rPr>
        <w:t xml:space="preserve"> </w:t>
      </w:r>
      <w:r w:rsidRPr="000A0FB8">
        <w:rPr>
          <w:sz w:val="24"/>
          <w:szCs w:val="24"/>
        </w:rPr>
        <w:t>– образном виниловом шланге.</w:t>
      </w:r>
    </w:p>
    <w:p w:rsidR="000A0FB8" w:rsidRPr="000A0FB8" w:rsidRDefault="000A0FB8" w:rsidP="000A0FB8">
      <w:pPr>
        <w:numPr>
          <w:ilvl w:val="0"/>
          <w:numId w:val="8"/>
        </w:numPr>
        <w:ind w:right="535"/>
        <w:jc w:val="both"/>
        <w:rPr>
          <w:sz w:val="24"/>
          <w:szCs w:val="24"/>
        </w:rPr>
      </w:pPr>
    </w:p>
    <w:p w:rsidR="000A0FB8" w:rsidRDefault="000A0FB8" w:rsidP="000A0FB8">
      <w:pPr>
        <w:keepNext/>
        <w:ind w:right="535"/>
        <w:jc w:val="center"/>
        <w:outlineLvl w:val="1"/>
        <w:rPr>
          <w:b/>
          <w:sz w:val="24"/>
          <w:szCs w:val="24"/>
        </w:rPr>
      </w:pPr>
      <w:r w:rsidRPr="000A0FB8">
        <w:rPr>
          <w:b/>
          <w:sz w:val="24"/>
          <w:szCs w:val="24"/>
        </w:rPr>
        <w:t>Тепловые явления (10 часов)</w:t>
      </w:r>
    </w:p>
    <w:p w:rsidR="000A0FB8" w:rsidRPr="000A0FB8" w:rsidRDefault="000A0FB8" w:rsidP="000A0FB8">
      <w:pPr>
        <w:keepNext/>
        <w:ind w:right="535"/>
        <w:jc w:val="center"/>
        <w:outlineLvl w:val="1"/>
        <w:rPr>
          <w:b/>
          <w:sz w:val="24"/>
          <w:szCs w:val="24"/>
        </w:rPr>
      </w:pPr>
    </w:p>
    <w:p w:rsidR="000A0FB8" w:rsidRPr="000A0FB8" w:rsidRDefault="00104E51" w:rsidP="000A0FB8">
      <w:pPr>
        <w:numPr>
          <w:ilvl w:val="0"/>
          <w:numId w:val="9"/>
        </w:numPr>
        <w:ind w:right="53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Термо</w:t>
      </w:r>
      <w:proofErr w:type="spellEnd"/>
      <w:r>
        <w:rPr>
          <w:sz w:val="24"/>
          <w:szCs w:val="24"/>
        </w:rPr>
        <w:t xml:space="preserve"> – барометр Гал</w:t>
      </w:r>
      <w:bookmarkStart w:id="0" w:name="_GoBack"/>
      <w:bookmarkEnd w:id="0"/>
      <w:r w:rsidR="000A0FB8" w:rsidRPr="000A0FB8">
        <w:rPr>
          <w:sz w:val="24"/>
          <w:szCs w:val="24"/>
        </w:rPr>
        <w:t xml:space="preserve">илея. </w:t>
      </w:r>
      <w:r w:rsidR="000A0FB8" w:rsidRPr="000A0FB8">
        <w:rPr>
          <w:i/>
          <w:sz w:val="24"/>
          <w:szCs w:val="24"/>
        </w:rPr>
        <w:t>Практическая работа:</w:t>
      </w:r>
      <w:r w:rsidR="000A0FB8" w:rsidRPr="000A0FB8">
        <w:rPr>
          <w:sz w:val="24"/>
          <w:szCs w:val="24"/>
        </w:rPr>
        <w:t xml:space="preserve"> конструирование </w:t>
      </w:r>
      <w:proofErr w:type="spellStart"/>
      <w:r w:rsidR="000A0FB8" w:rsidRPr="000A0FB8">
        <w:rPr>
          <w:sz w:val="24"/>
          <w:szCs w:val="24"/>
        </w:rPr>
        <w:t>водно</w:t>
      </w:r>
      <w:proofErr w:type="spellEnd"/>
      <w:r w:rsidR="000A0FB8" w:rsidRPr="000A0FB8">
        <w:rPr>
          <w:sz w:val="24"/>
          <w:szCs w:val="24"/>
        </w:rPr>
        <w:t xml:space="preserve"> – воздушного барометра. </w:t>
      </w:r>
    </w:p>
    <w:p w:rsidR="000A0FB8" w:rsidRPr="000A0FB8" w:rsidRDefault="000A0FB8" w:rsidP="000A0FB8">
      <w:pPr>
        <w:numPr>
          <w:ilvl w:val="0"/>
          <w:numId w:val="9"/>
        </w:numPr>
        <w:ind w:right="535"/>
        <w:jc w:val="both"/>
        <w:rPr>
          <w:sz w:val="24"/>
          <w:szCs w:val="24"/>
        </w:rPr>
      </w:pPr>
      <w:r w:rsidRPr="000A0FB8">
        <w:rPr>
          <w:sz w:val="24"/>
          <w:szCs w:val="24"/>
        </w:rPr>
        <w:t xml:space="preserve">Демонстрация роли парциального давления при испарении летучей жидкости. </w:t>
      </w:r>
      <w:r w:rsidRPr="000A0FB8">
        <w:rPr>
          <w:i/>
          <w:sz w:val="24"/>
          <w:szCs w:val="24"/>
        </w:rPr>
        <w:t xml:space="preserve">Практическая работа: </w:t>
      </w:r>
      <w:r w:rsidRPr="000A0FB8">
        <w:rPr>
          <w:sz w:val="24"/>
          <w:szCs w:val="24"/>
        </w:rPr>
        <w:t xml:space="preserve"> определение массы молекулы летучего вещества. </w:t>
      </w:r>
    </w:p>
    <w:p w:rsidR="000A0FB8" w:rsidRPr="000A0FB8" w:rsidRDefault="000A0FB8" w:rsidP="000A0FB8">
      <w:pPr>
        <w:numPr>
          <w:ilvl w:val="0"/>
          <w:numId w:val="9"/>
        </w:numPr>
        <w:ind w:right="535"/>
        <w:jc w:val="both"/>
        <w:rPr>
          <w:sz w:val="24"/>
          <w:szCs w:val="24"/>
        </w:rPr>
      </w:pPr>
      <w:r w:rsidRPr="000A0FB8">
        <w:rPr>
          <w:sz w:val="24"/>
          <w:szCs w:val="24"/>
        </w:rPr>
        <w:t xml:space="preserve">Изотермические процессы. </w:t>
      </w:r>
      <w:r w:rsidRPr="000A0FB8">
        <w:rPr>
          <w:i/>
          <w:sz w:val="24"/>
          <w:szCs w:val="24"/>
        </w:rPr>
        <w:t>Практическая работа(1):</w:t>
      </w:r>
      <w:r w:rsidRPr="000A0FB8">
        <w:rPr>
          <w:sz w:val="24"/>
          <w:szCs w:val="24"/>
        </w:rPr>
        <w:t xml:space="preserve"> определение атмосферного давления при гидравлическом сжатии водяного столба. </w:t>
      </w:r>
      <w:r w:rsidRPr="000A0FB8">
        <w:rPr>
          <w:i/>
          <w:sz w:val="24"/>
          <w:szCs w:val="24"/>
        </w:rPr>
        <w:t xml:space="preserve">Практическая работа (2): </w:t>
      </w:r>
      <w:r w:rsidRPr="000A0FB8">
        <w:rPr>
          <w:sz w:val="24"/>
          <w:szCs w:val="24"/>
        </w:rPr>
        <w:t xml:space="preserve">конструирование </w:t>
      </w:r>
      <w:proofErr w:type="spellStart"/>
      <w:r w:rsidRPr="000A0FB8">
        <w:rPr>
          <w:sz w:val="24"/>
          <w:szCs w:val="24"/>
        </w:rPr>
        <w:t>водно</w:t>
      </w:r>
      <w:proofErr w:type="spellEnd"/>
      <w:r w:rsidRPr="000A0FB8">
        <w:rPr>
          <w:sz w:val="24"/>
          <w:szCs w:val="24"/>
        </w:rPr>
        <w:t xml:space="preserve"> – воздушного  «силомера».</w:t>
      </w:r>
    </w:p>
    <w:p w:rsidR="000A0FB8" w:rsidRPr="000A0FB8" w:rsidRDefault="000A0FB8" w:rsidP="000A0FB8">
      <w:pPr>
        <w:numPr>
          <w:ilvl w:val="0"/>
          <w:numId w:val="9"/>
        </w:numPr>
        <w:ind w:right="535"/>
        <w:jc w:val="both"/>
        <w:rPr>
          <w:sz w:val="24"/>
          <w:szCs w:val="24"/>
        </w:rPr>
      </w:pPr>
      <w:r w:rsidRPr="000A0FB8">
        <w:rPr>
          <w:sz w:val="24"/>
          <w:szCs w:val="24"/>
        </w:rPr>
        <w:lastRenderedPageBreak/>
        <w:t xml:space="preserve">Демонстрация изобарических процессов. Экспериментальное определение температуры горячей воды. </w:t>
      </w:r>
      <w:r w:rsidRPr="000A0FB8">
        <w:rPr>
          <w:i/>
          <w:sz w:val="24"/>
          <w:szCs w:val="24"/>
        </w:rPr>
        <w:t xml:space="preserve">Практическая работа: </w:t>
      </w:r>
      <w:r w:rsidRPr="000A0FB8">
        <w:rPr>
          <w:sz w:val="24"/>
          <w:szCs w:val="24"/>
        </w:rPr>
        <w:t>оценка роли давления насыщенных паров в экспериментах с гидрозатворами.</w:t>
      </w:r>
    </w:p>
    <w:p w:rsidR="000A0FB8" w:rsidRPr="000A0FB8" w:rsidRDefault="000A0FB8" w:rsidP="000A0FB8">
      <w:pPr>
        <w:keepNext/>
        <w:numPr>
          <w:ilvl w:val="0"/>
          <w:numId w:val="9"/>
        </w:numPr>
        <w:autoSpaceDE w:val="0"/>
        <w:autoSpaceDN w:val="0"/>
        <w:ind w:right="535"/>
        <w:jc w:val="both"/>
        <w:outlineLvl w:val="4"/>
        <w:rPr>
          <w:bCs/>
          <w:sz w:val="24"/>
          <w:szCs w:val="24"/>
        </w:rPr>
      </w:pPr>
      <w:r w:rsidRPr="000A0FB8">
        <w:rPr>
          <w:bCs/>
          <w:sz w:val="24"/>
          <w:szCs w:val="24"/>
        </w:rPr>
        <w:t xml:space="preserve">Изменение температуры воздуха при </w:t>
      </w:r>
      <w:proofErr w:type="gramStart"/>
      <w:r w:rsidRPr="000A0FB8">
        <w:rPr>
          <w:bCs/>
          <w:sz w:val="24"/>
          <w:szCs w:val="24"/>
        </w:rPr>
        <w:t>адиабатических</w:t>
      </w:r>
      <w:proofErr w:type="gramEnd"/>
      <w:r w:rsidRPr="000A0FB8">
        <w:rPr>
          <w:bCs/>
          <w:sz w:val="24"/>
          <w:szCs w:val="24"/>
        </w:rPr>
        <w:t xml:space="preserve"> сжатии и расширении; “адиабатический туман”. </w:t>
      </w:r>
    </w:p>
    <w:p w:rsidR="000A0FB8" w:rsidRPr="000A0FB8" w:rsidRDefault="000A0FB8" w:rsidP="000A0FB8">
      <w:pPr>
        <w:keepNext/>
        <w:numPr>
          <w:ilvl w:val="0"/>
          <w:numId w:val="9"/>
        </w:numPr>
        <w:autoSpaceDE w:val="0"/>
        <w:autoSpaceDN w:val="0"/>
        <w:ind w:right="535"/>
        <w:jc w:val="both"/>
        <w:outlineLvl w:val="4"/>
        <w:rPr>
          <w:bCs/>
          <w:sz w:val="24"/>
          <w:szCs w:val="24"/>
        </w:rPr>
      </w:pPr>
      <w:r w:rsidRPr="000A0FB8">
        <w:rPr>
          <w:bCs/>
          <w:sz w:val="24"/>
          <w:szCs w:val="24"/>
        </w:rPr>
        <w:t xml:space="preserve">Моделирование работы тепловых машин. </w:t>
      </w:r>
    </w:p>
    <w:p w:rsidR="000A0FB8" w:rsidRPr="000A0FB8" w:rsidRDefault="000A0FB8" w:rsidP="000A0FB8">
      <w:pPr>
        <w:numPr>
          <w:ilvl w:val="0"/>
          <w:numId w:val="9"/>
        </w:numPr>
        <w:jc w:val="both"/>
        <w:rPr>
          <w:sz w:val="24"/>
          <w:szCs w:val="24"/>
        </w:rPr>
      </w:pPr>
      <w:r w:rsidRPr="000A0FB8">
        <w:rPr>
          <w:sz w:val="24"/>
          <w:szCs w:val="24"/>
        </w:rPr>
        <w:t>Изменение объема веще</w:t>
      </w:r>
      <w:proofErr w:type="gramStart"/>
      <w:r w:rsidRPr="000A0FB8">
        <w:rPr>
          <w:sz w:val="24"/>
          <w:szCs w:val="24"/>
        </w:rPr>
        <w:t>ств пр</w:t>
      </w:r>
      <w:proofErr w:type="gramEnd"/>
      <w:r w:rsidRPr="000A0FB8">
        <w:rPr>
          <w:sz w:val="24"/>
          <w:szCs w:val="24"/>
        </w:rPr>
        <w:t>и растворении (демонстрация молекулярных свойств веществ).</w:t>
      </w:r>
    </w:p>
    <w:p w:rsidR="000A0FB8" w:rsidRPr="000A0FB8" w:rsidRDefault="000A0FB8" w:rsidP="000A0FB8">
      <w:pPr>
        <w:numPr>
          <w:ilvl w:val="0"/>
          <w:numId w:val="9"/>
        </w:numPr>
        <w:autoSpaceDE w:val="0"/>
        <w:autoSpaceDN w:val="0"/>
        <w:ind w:right="535"/>
        <w:jc w:val="both"/>
        <w:rPr>
          <w:sz w:val="24"/>
          <w:szCs w:val="24"/>
        </w:rPr>
      </w:pPr>
      <w:r w:rsidRPr="000A0FB8">
        <w:rPr>
          <w:sz w:val="24"/>
          <w:szCs w:val="24"/>
        </w:rPr>
        <w:t xml:space="preserve">Определение средней скорости движения молекул воздуха с помощью самодельной “пневматической пушки”. </w:t>
      </w:r>
      <w:r w:rsidRPr="000A0FB8">
        <w:rPr>
          <w:i/>
          <w:sz w:val="24"/>
          <w:szCs w:val="24"/>
        </w:rPr>
        <w:t>Практическая работа:</w:t>
      </w:r>
      <w:r w:rsidRPr="000A0FB8">
        <w:rPr>
          <w:sz w:val="24"/>
          <w:szCs w:val="24"/>
        </w:rPr>
        <w:t xml:space="preserve"> оценка </w:t>
      </w:r>
      <w:proofErr w:type="gramStart"/>
      <w:r w:rsidRPr="000A0FB8">
        <w:rPr>
          <w:sz w:val="24"/>
          <w:szCs w:val="24"/>
        </w:rPr>
        <w:t>разброса данных косвенных измерений средней скорости движения молекул воздуха</w:t>
      </w:r>
      <w:proofErr w:type="gramEnd"/>
      <w:r w:rsidRPr="000A0FB8">
        <w:rPr>
          <w:sz w:val="24"/>
          <w:szCs w:val="24"/>
        </w:rPr>
        <w:t>.</w:t>
      </w:r>
    </w:p>
    <w:p w:rsidR="000A0FB8" w:rsidRPr="000A0FB8" w:rsidRDefault="000A0FB8" w:rsidP="000A0FB8">
      <w:pPr>
        <w:numPr>
          <w:ilvl w:val="0"/>
          <w:numId w:val="9"/>
        </w:numPr>
        <w:autoSpaceDE w:val="0"/>
        <w:autoSpaceDN w:val="0"/>
        <w:ind w:right="535"/>
        <w:jc w:val="both"/>
        <w:rPr>
          <w:sz w:val="24"/>
          <w:szCs w:val="24"/>
        </w:rPr>
      </w:pPr>
      <w:r w:rsidRPr="000A0FB8">
        <w:rPr>
          <w:sz w:val="24"/>
          <w:szCs w:val="24"/>
        </w:rPr>
        <w:t>Практические способы определения относительной влажности воздуха: необходимые допущения.</w:t>
      </w:r>
    </w:p>
    <w:p w:rsidR="000A0FB8" w:rsidRPr="000A0FB8" w:rsidRDefault="000A0FB8" w:rsidP="000A0FB8">
      <w:pPr>
        <w:numPr>
          <w:ilvl w:val="0"/>
          <w:numId w:val="9"/>
        </w:numPr>
        <w:autoSpaceDE w:val="0"/>
        <w:autoSpaceDN w:val="0"/>
        <w:ind w:right="535"/>
        <w:jc w:val="both"/>
        <w:rPr>
          <w:sz w:val="24"/>
          <w:szCs w:val="24"/>
        </w:rPr>
      </w:pPr>
      <w:r w:rsidRPr="000A0FB8">
        <w:rPr>
          <w:sz w:val="24"/>
          <w:szCs w:val="24"/>
        </w:rPr>
        <w:t xml:space="preserve">Измерение удельной теплоты плавления – кристаллизации – допущения о скорости </w:t>
      </w:r>
      <w:proofErr w:type="spellStart"/>
      <w:r w:rsidRPr="000A0FB8">
        <w:rPr>
          <w:sz w:val="24"/>
          <w:szCs w:val="24"/>
        </w:rPr>
        <w:t>энергообмена</w:t>
      </w:r>
      <w:proofErr w:type="spellEnd"/>
      <w:r w:rsidRPr="000A0FB8">
        <w:rPr>
          <w:sz w:val="24"/>
          <w:szCs w:val="24"/>
        </w:rPr>
        <w:t xml:space="preserve">. </w:t>
      </w:r>
      <w:r w:rsidRPr="000A0FB8">
        <w:rPr>
          <w:i/>
          <w:sz w:val="24"/>
          <w:szCs w:val="24"/>
        </w:rPr>
        <w:t xml:space="preserve">Практическая работа: </w:t>
      </w:r>
      <w:r w:rsidRPr="000A0FB8">
        <w:rPr>
          <w:sz w:val="24"/>
          <w:szCs w:val="24"/>
        </w:rPr>
        <w:t>косвенное</w:t>
      </w:r>
      <w:r w:rsidRPr="000A0FB8">
        <w:rPr>
          <w:i/>
          <w:sz w:val="24"/>
          <w:szCs w:val="24"/>
        </w:rPr>
        <w:t xml:space="preserve"> </w:t>
      </w:r>
      <w:r w:rsidRPr="000A0FB8">
        <w:rPr>
          <w:sz w:val="24"/>
          <w:szCs w:val="24"/>
        </w:rPr>
        <w:t xml:space="preserve">измерение удельной теплоты плавления – кристаллизации парафина. </w:t>
      </w:r>
    </w:p>
    <w:p w:rsidR="000A0FB8" w:rsidRPr="000A0FB8" w:rsidRDefault="000A0FB8" w:rsidP="000A0FB8">
      <w:pPr>
        <w:ind w:right="535"/>
        <w:jc w:val="both"/>
        <w:rPr>
          <w:b/>
          <w:sz w:val="24"/>
          <w:szCs w:val="24"/>
        </w:rPr>
      </w:pPr>
    </w:p>
    <w:p w:rsidR="000A0FB8" w:rsidRDefault="000A0FB8" w:rsidP="000A0FB8">
      <w:pPr>
        <w:ind w:right="535"/>
        <w:jc w:val="both"/>
        <w:rPr>
          <w:b/>
          <w:sz w:val="24"/>
          <w:szCs w:val="24"/>
        </w:rPr>
      </w:pPr>
      <w:r w:rsidRPr="000A0FB8">
        <w:rPr>
          <w:b/>
          <w:sz w:val="24"/>
          <w:szCs w:val="24"/>
        </w:rPr>
        <w:t xml:space="preserve">                                         Электродинамика (8 часов).</w:t>
      </w:r>
    </w:p>
    <w:p w:rsidR="000A0FB8" w:rsidRPr="000A0FB8" w:rsidRDefault="000A0FB8" w:rsidP="000A0FB8">
      <w:pPr>
        <w:ind w:right="535"/>
        <w:jc w:val="both"/>
        <w:rPr>
          <w:b/>
          <w:sz w:val="24"/>
          <w:szCs w:val="24"/>
        </w:rPr>
      </w:pPr>
    </w:p>
    <w:p w:rsidR="000A0FB8" w:rsidRPr="000A0FB8" w:rsidRDefault="000A0FB8" w:rsidP="000A0FB8">
      <w:pPr>
        <w:numPr>
          <w:ilvl w:val="0"/>
          <w:numId w:val="10"/>
        </w:numPr>
        <w:ind w:right="535"/>
        <w:jc w:val="both"/>
        <w:rPr>
          <w:sz w:val="24"/>
          <w:szCs w:val="24"/>
        </w:rPr>
      </w:pPr>
      <w:r w:rsidRPr="000A0FB8">
        <w:rPr>
          <w:sz w:val="24"/>
          <w:szCs w:val="24"/>
        </w:rPr>
        <w:t xml:space="preserve">Демонстрация работы индукционного электростатического генератора </w:t>
      </w:r>
      <w:proofErr w:type="spellStart"/>
      <w:r w:rsidRPr="000A0FB8">
        <w:rPr>
          <w:sz w:val="24"/>
          <w:szCs w:val="24"/>
        </w:rPr>
        <w:t>Гольтца</w:t>
      </w:r>
      <w:proofErr w:type="spellEnd"/>
      <w:r w:rsidRPr="000A0FB8">
        <w:rPr>
          <w:sz w:val="24"/>
          <w:szCs w:val="24"/>
        </w:rPr>
        <w:t xml:space="preserve"> и генератора Ван </w:t>
      </w:r>
      <w:proofErr w:type="gramStart"/>
      <w:r w:rsidRPr="000A0FB8">
        <w:rPr>
          <w:sz w:val="24"/>
          <w:szCs w:val="24"/>
        </w:rPr>
        <w:t>–д</w:t>
      </w:r>
      <w:proofErr w:type="gramEnd"/>
      <w:r w:rsidRPr="000A0FB8">
        <w:rPr>
          <w:sz w:val="24"/>
          <w:szCs w:val="24"/>
        </w:rPr>
        <w:t>ер –</w:t>
      </w:r>
      <w:proofErr w:type="spellStart"/>
      <w:r w:rsidRPr="000A0FB8">
        <w:rPr>
          <w:sz w:val="24"/>
          <w:szCs w:val="24"/>
        </w:rPr>
        <w:t>Граафа</w:t>
      </w:r>
      <w:proofErr w:type="spellEnd"/>
      <w:r w:rsidRPr="000A0FB8">
        <w:rPr>
          <w:sz w:val="24"/>
          <w:szCs w:val="24"/>
        </w:rPr>
        <w:t xml:space="preserve">. </w:t>
      </w:r>
      <w:r w:rsidRPr="000A0FB8">
        <w:rPr>
          <w:i/>
          <w:sz w:val="24"/>
          <w:szCs w:val="24"/>
        </w:rPr>
        <w:t>Практическая работа:</w:t>
      </w:r>
      <w:r w:rsidRPr="000A0FB8">
        <w:rPr>
          <w:sz w:val="24"/>
          <w:szCs w:val="24"/>
        </w:rPr>
        <w:t xml:space="preserve"> самостоятельное описание работы электростатического генератора.</w:t>
      </w:r>
    </w:p>
    <w:p w:rsidR="000A0FB8" w:rsidRPr="000A0FB8" w:rsidRDefault="000A0FB8" w:rsidP="000A0FB8">
      <w:pPr>
        <w:numPr>
          <w:ilvl w:val="0"/>
          <w:numId w:val="10"/>
        </w:numPr>
        <w:ind w:right="535"/>
        <w:jc w:val="both"/>
        <w:rPr>
          <w:sz w:val="24"/>
          <w:szCs w:val="24"/>
        </w:rPr>
      </w:pPr>
      <w:r w:rsidRPr="000A0FB8">
        <w:rPr>
          <w:sz w:val="24"/>
          <w:szCs w:val="24"/>
        </w:rPr>
        <w:t xml:space="preserve">Электрическое поле Земли и эксперименты </w:t>
      </w:r>
      <w:proofErr w:type="spellStart"/>
      <w:r w:rsidRPr="000A0FB8">
        <w:rPr>
          <w:sz w:val="24"/>
          <w:szCs w:val="24"/>
        </w:rPr>
        <w:t>Ле</w:t>
      </w:r>
      <w:proofErr w:type="spellEnd"/>
      <w:r w:rsidRPr="000A0FB8">
        <w:rPr>
          <w:sz w:val="24"/>
          <w:szCs w:val="24"/>
        </w:rPr>
        <w:t xml:space="preserve"> </w:t>
      </w:r>
      <w:proofErr w:type="spellStart"/>
      <w:r w:rsidRPr="000A0FB8">
        <w:rPr>
          <w:sz w:val="24"/>
          <w:szCs w:val="24"/>
        </w:rPr>
        <w:t>Монье</w:t>
      </w:r>
      <w:proofErr w:type="spellEnd"/>
      <w:r w:rsidRPr="000A0FB8">
        <w:rPr>
          <w:sz w:val="24"/>
          <w:szCs w:val="24"/>
        </w:rPr>
        <w:t>.</w:t>
      </w:r>
    </w:p>
    <w:p w:rsidR="000A0FB8" w:rsidRPr="000A0FB8" w:rsidRDefault="000A0FB8" w:rsidP="000A0FB8">
      <w:pPr>
        <w:numPr>
          <w:ilvl w:val="0"/>
          <w:numId w:val="10"/>
        </w:numPr>
        <w:ind w:right="535"/>
        <w:jc w:val="both"/>
        <w:rPr>
          <w:sz w:val="24"/>
          <w:szCs w:val="24"/>
        </w:rPr>
      </w:pPr>
      <w:r w:rsidRPr="000A0FB8">
        <w:rPr>
          <w:sz w:val="24"/>
          <w:szCs w:val="24"/>
        </w:rPr>
        <w:t xml:space="preserve">Наблюдение ионного ветра вблизи поверхности воды. </w:t>
      </w:r>
      <w:r w:rsidRPr="000A0FB8">
        <w:rPr>
          <w:i/>
          <w:sz w:val="24"/>
          <w:szCs w:val="24"/>
        </w:rPr>
        <w:t>Практическая работа:</w:t>
      </w:r>
      <w:r w:rsidRPr="000A0FB8">
        <w:rPr>
          <w:sz w:val="24"/>
          <w:szCs w:val="24"/>
        </w:rPr>
        <w:t xml:space="preserve"> оценка импульса ионов воздуха.</w:t>
      </w:r>
    </w:p>
    <w:p w:rsidR="000A0FB8" w:rsidRPr="000A0FB8" w:rsidRDefault="000A0FB8" w:rsidP="000A0FB8">
      <w:pPr>
        <w:numPr>
          <w:ilvl w:val="0"/>
          <w:numId w:val="10"/>
        </w:numPr>
        <w:ind w:right="535"/>
        <w:jc w:val="both"/>
        <w:rPr>
          <w:sz w:val="24"/>
          <w:szCs w:val="24"/>
        </w:rPr>
      </w:pPr>
      <w:r w:rsidRPr="000A0FB8">
        <w:rPr>
          <w:sz w:val="24"/>
          <w:szCs w:val="24"/>
        </w:rPr>
        <w:t>Конструирование “вольтова столба” (</w:t>
      </w:r>
      <w:r w:rsidRPr="000A0FB8">
        <w:rPr>
          <w:i/>
          <w:sz w:val="24"/>
          <w:szCs w:val="24"/>
        </w:rPr>
        <w:t>практическая работа</w:t>
      </w:r>
      <w:proofErr w:type="gramStart"/>
      <w:r w:rsidRPr="000A0FB8">
        <w:rPr>
          <w:i/>
          <w:sz w:val="24"/>
          <w:szCs w:val="24"/>
        </w:rPr>
        <w:t>).</w:t>
      </w:r>
      <w:r w:rsidRPr="000A0FB8">
        <w:rPr>
          <w:sz w:val="24"/>
          <w:szCs w:val="24"/>
        </w:rPr>
        <w:t xml:space="preserve">. </w:t>
      </w:r>
      <w:proofErr w:type="gramEnd"/>
    </w:p>
    <w:p w:rsidR="000A0FB8" w:rsidRPr="000A0FB8" w:rsidRDefault="000A0FB8" w:rsidP="000A0FB8">
      <w:pPr>
        <w:numPr>
          <w:ilvl w:val="0"/>
          <w:numId w:val="10"/>
        </w:numPr>
        <w:ind w:right="535"/>
        <w:jc w:val="both"/>
        <w:rPr>
          <w:sz w:val="24"/>
          <w:szCs w:val="24"/>
        </w:rPr>
      </w:pPr>
      <w:r w:rsidRPr="000A0FB8">
        <w:rPr>
          <w:sz w:val="24"/>
          <w:szCs w:val="24"/>
        </w:rPr>
        <w:t xml:space="preserve">Наблюдение движения незакрепленного проводника в высоковольтном конденсаторе. </w:t>
      </w:r>
      <w:r w:rsidRPr="000A0FB8">
        <w:rPr>
          <w:i/>
          <w:sz w:val="24"/>
          <w:szCs w:val="24"/>
        </w:rPr>
        <w:t xml:space="preserve">Практическая работа: </w:t>
      </w:r>
      <w:r w:rsidRPr="000A0FB8">
        <w:rPr>
          <w:sz w:val="24"/>
          <w:szCs w:val="24"/>
        </w:rPr>
        <w:t>Самостоятельное описание колебательных движений свободного проводника в конденсаторе.</w:t>
      </w:r>
    </w:p>
    <w:p w:rsidR="000A0FB8" w:rsidRPr="000A0FB8" w:rsidRDefault="000A0FB8" w:rsidP="000A0FB8">
      <w:pPr>
        <w:numPr>
          <w:ilvl w:val="0"/>
          <w:numId w:val="10"/>
        </w:numPr>
        <w:ind w:right="535"/>
        <w:jc w:val="both"/>
        <w:rPr>
          <w:sz w:val="24"/>
          <w:szCs w:val="24"/>
        </w:rPr>
      </w:pPr>
      <w:r w:rsidRPr="000A0FB8">
        <w:rPr>
          <w:sz w:val="24"/>
          <w:szCs w:val="24"/>
        </w:rPr>
        <w:t xml:space="preserve">Баллистические измерения заряда: электромеханическая модель. </w:t>
      </w:r>
      <w:r w:rsidRPr="000A0FB8">
        <w:rPr>
          <w:i/>
          <w:sz w:val="24"/>
          <w:szCs w:val="24"/>
        </w:rPr>
        <w:t>Практическая работа:</w:t>
      </w:r>
      <w:r w:rsidRPr="000A0FB8">
        <w:rPr>
          <w:sz w:val="24"/>
          <w:szCs w:val="24"/>
        </w:rPr>
        <w:t xml:space="preserve"> исследование процесса разряда конденсатора через инерционный амперметр.</w:t>
      </w:r>
    </w:p>
    <w:p w:rsidR="000A0FB8" w:rsidRPr="000A0FB8" w:rsidRDefault="000A0FB8" w:rsidP="000A0FB8">
      <w:pPr>
        <w:numPr>
          <w:ilvl w:val="0"/>
          <w:numId w:val="10"/>
        </w:numPr>
        <w:jc w:val="both"/>
        <w:rPr>
          <w:sz w:val="24"/>
          <w:szCs w:val="24"/>
        </w:rPr>
      </w:pPr>
      <w:r w:rsidRPr="000A0FB8">
        <w:rPr>
          <w:sz w:val="24"/>
          <w:szCs w:val="24"/>
        </w:rPr>
        <w:t xml:space="preserve">Сравнение двух токовых систем по эффективности создания магнитного поля. </w:t>
      </w:r>
      <w:r w:rsidRPr="000A0FB8">
        <w:rPr>
          <w:i/>
          <w:sz w:val="24"/>
          <w:szCs w:val="24"/>
        </w:rPr>
        <w:t>Практическая работа:</w:t>
      </w:r>
      <w:r w:rsidRPr="000A0FB8">
        <w:rPr>
          <w:sz w:val="24"/>
          <w:szCs w:val="24"/>
        </w:rPr>
        <w:t xml:space="preserve"> конструирование модели гальванометра.</w:t>
      </w:r>
    </w:p>
    <w:p w:rsidR="000A0FB8" w:rsidRPr="000A0FB8" w:rsidRDefault="000A0FB8" w:rsidP="000A0FB8">
      <w:pPr>
        <w:numPr>
          <w:ilvl w:val="0"/>
          <w:numId w:val="10"/>
        </w:numPr>
        <w:ind w:right="535"/>
        <w:jc w:val="both"/>
        <w:rPr>
          <w:sz w:val="24"/>
          <w:szCs w:val="24"/>
        </w:rPr>
      </w:pPr>
      <w:r w:rsidRPr="000A0FB8">
        <w:rPr>
          <w:sz w:val="24"/>
          <w:szCs w:val="24"/>
        </w:rPr>
        <w:t xml:space="preserve">Исследование шумов при намагничивании (эффект </w:t>
      </w:r>
      <w:proofErr w:type="spellStart"/>
      <w:r w:rsidRPr="000A0FB8">
        <w:rPr>
          <w:sz w:val="24"/>
          <w:szCs w:val="24"/>
        </w:rPr>
        <w:t>Баркгаузена</w:t>
      </w:r>
      <w:proofErr w:type="spellEnd"/>
      <w:r w:rsidRPr="000A0FB8">
        <w:rPr>
          <w:sz w:val="24"/>
          <w:szCs w:val="24"/>
        </w:rPr>
        <w:t xml:space="preserve">). </w:t>
      </w:r>
      <w:r w:rsidRPr="000A0FB8">
        <w:rPr>
          <w:i/>
          <w:sz w:val="24"/>
          <w:szCs w:val="24"/>
        </w:rPr>
        <w:t xml:space="preserve">Практическая работа: </w:t>
      </w:r>
      <w:r w:rsidRPr="000A0FB8">
        <w:rPr>
          <w:sz w:val="24"/>
          <w:szCs w:val="24"/>
        </w:rPr>
        <w:t>описание эксперимента и моделирование явления.</w:t>
      </w:r>
    </w:p>
    <w:p w:rsidR="000A0FB8" w:rsidRPr="000A0FB8" w:rsidRDefault="000A0FB8" w:rsidP="000A0FB8">
      <w:pPr>
        <w:ind w:right="535"/>
        <w:jc w:val="both"/>
        <w:rPr>
          <w:sz w:val="24"/>
          <w:szCs w:val="24"/>
        </w:rPr>
      </w:pPr>
    </w:p>
    <w:p w:rsidR="000A0FB8" w:rsidRDefault="000A0FB8" w:rsidP="000A0FB8">
      <w:pPr>
        <w:ind w:right="535"/>
        <w:jc w:val="center"/>
        <w:rPr>
          <w:b/>
          <w:sz w:val="24"/>
          <w:szCs w:val="24"/>
        </w:rPr>
      </w:pPr>
      <w:r w:rsidRPr="000A0FB8">
        <w:rPr>
          <w:b/>
          <w:sz w:val="24"/>
          <w:szCs w:val="24"/>
        </w:rPr>
        <w:t>Оптика (4 часа).</w:t>
      </w:r>
    </w:p>
    <w:p w:rsidR="000A0FB8" w:rsidRPr="000A0FB8" w:rsidRDefault="000A0FB8" w:rsidP="000A0FB8">
      <w:pPr>
        <w:ind w:right="535"/>
        <w:jc w:val="center"/>
        <w:rPr>
          <w:b/>
          <w:sz w:val="24"/>
          <w:szCs w:val="24"/>
        </w:rPr>
      </w:pPr>
    </w:p>
    <w:p w:rsidR="000A0FB8" w:rsidRPr="000A0FB8" w:rsidRDefault="000A0FB8" w:rsidP="000A0FB8">
      <w:pPr>
        <w:numPr>
          <w:ilvl w:val="0"/>
          <w:numId w:val="12"/>
        </w:numPr>
        <w:jc w:val="both"/>
        <w:rPr>
          <w:sz w:val="24"/>
          <w:szCs w:val="24"/>
        </w:rPr>
      </w:pPr>
      <w:r w:rsidRPr="000A0FB8">
        <w:rPr>
          <w:sz w:val="24"/>
          <w:szCs w:val="24"/>
        </w:rPr>
        <w:t>Рассеяние света: голубой цвет неба (демонстрация</w:t>
      </w:r>
      <w:proofErr w:type="gramStart"/>
      <w:r w:rsidRPr="000A0FB8">
        <w:rPr>
          <w:sz w:val="24"/>
          <w:szCs w:val="24"/>
        </w:rPr>
        <w:t xml:space="preserve"> )</w:t>
      </w:r>
      <w:proofErr w:type="gramEnd"/>
      <w:r w:rsidRPr="000A0FB8">
        <w:rPr>
          <w:sz w:val="24"/>
          <w:szCs w:val="24"/>
        </w:rPr>
        <w:t xml:space="preserve">. </w:t>
      </w:r>
      <w:r w:rsidRPr="000A0FB8">
        <w:rPr>
          <w:i/>
          <w:sz w:val="24"/>
          <w:szCs w:val="24"/>
        </w:rPr>
        <w:t>Практическая работа:</w:t>
      </w:r>
      <w:r w:rsidRPr="000A0FB8">
        <w:rPr>
          <w:sz w:val="24"/>
          <w:szCs w:val="24"/>
        </w:rPr>
        <w:t xml:space="preserve"> исследование результатов рассеяния белого света в мутной воде в зависимости от степени мутности.</w:t>
      </w:r>
    </w:p>
    <w:p w:rsidR="000A0FB8" w:rsidRPr="000A0FB8" w:rsidRDefault="000A0FB8" w:rsidP="000A0FB8">
      <w:pPr>
        <w:numPr>
          <w:ilvl w:val="0"/>
          <w:numId w:val="12"/>
        </w:numPr>
        <w:jc w:val="both"/>
        <w:rPr>
          <w:sz w:val="24"/>
          <w:szCs w:val="24"/>
        </w:rPr>
      </w:pPr>
      <w:r w:rsidRPr="000A0FB8">
        <w:rPr>
          <w:sz w:val="24"/>
          <w:szCs w:val="24"/>
        </w:rPr>
        <w:t xml:space="preserve">Поляризация света при рассеянии. </w:t>
      </w:r>
      <w:r w:rsidRPr="000A0FB8">
        <w:rPr>
          <w:i/>
          <w:sz w:val="24"/>
          <w:szCs w:val="24"/>
        </w:rPr>
        <w:t xml:space="preserve">Практическая работа (1): </w:t>
      </w:r>
      <w:r w:rsidRPr="000A0FB8">
        <w:rPr>
          <w:sz w:val="24"/>
          <w:szCs w:val="24"/>
        </w:rPr>
        <w:t xml:space="preserve">исследование прохождения лазерного луча сквозь мутную жидкость. </w:t>
      </w:r>
      <w:r w:rsidRPr="000A0FB8">
        <w:rPr>
          <w:i/>
          <w:sz w:val="24"/>
          <w:szCs w:val="24"/>
        </w:rPr>
        <w:t>Практическая работа (2):</w:t>
      </w:r>
      <w:r w:rsidRPr="000A0FB8">
        <w:rPr>
          <w:sz w:val="24"/>
          <w:szCs w:val="24"/>
        </w:rPr>
        <w:t xml:space="preserve"> наблюдение поляризации света Солнца, рассеянного атмосферой Земли.</w:t>
      </w:r>
    </w:p>
    <w:p w:rsidR="000A0FB8" w:rsidRPr="000A0FB8" w:rsidRDefault="000A0FB8" w:rsidP="000A0FB8">
      <w:pPr>
        <w:numPr>
          <w:ilvl w:val="0"/>
          <w:numId w:val="12"/>
        </w:numPr>
        <w:jc w:val="both"/>
        <w:rPr>
          <w:sz w:val="24"/>
          <w:szCs w:val="24"/>
        </w:rPr>
      </w:pPr>
      <w:r w:rsidRPr="000A0FB8">
        <w:rPr>
          <w:i/>
          <w:sz w:val="24"/>
          <w:szCs w:val="24"/>
        </w:rPr>
        <w:t>Практическая работа:</w:t>
      </w:r>
      <w:r w:rsidRPr="000A0FB8">
        <w:rPr>
          <w:sz w:val="24"/>
          <w:szCs w:val="24"/>
        </w:rPr>
        <w:t xml:space="preserve"> определение показателя преломления стекла при явлении полного внутреннего отражения (плоская пластина и чечевичная линза).</w:t>
      </w:r>
    </w:p>
    <w:p w:rsidR="000A0FB8" w:rsidRPr="000A0FB8" w:rsidRDefault="000A0FB8" w:rsidP="000A0FB8">
      <w:pPr>
        <w:numPr>
          <w:ilvl w:val="0"/>
          <w:numId w:val="12"/>
        </w:numPr>
        <w:jc w:val="both"/>
        <w:rPr>
          <w:sz w:val="24"/>
          <w:szCs w:val="24"/>
        </w:rPr>
      </w:pPr>
      <w:r w:rsidRPr="000A0FB8">
        <w:rPr>
          <w:sz w:val="24"/>
          <w:szCs w:val="24"/>
        </w:rPr>
        <w:t xml:space="preserve">Дифракционный контроль качества измерительных линеек. </w:t>
      </w:r>
      <w:r w:rsidRPr="000A0FB8">
        <w:rPr>
          <w:i/>
          <w:sz w:val="24"/>
          <w:szCs w:val="24"/>
        </w:rPr>
        <w:t xml:space="preserve">Практическая работа: </w:t>
      </w:r>
      <w:r w:rsidRPr="000A0FB8">
        <w:rPr>
          <w:sz w:val="24"/>
          <w:szCs w:val="24"/>
        </w:rPr>
        <w:t xml:space="preserve">определение размера ячейки носового платка дифракционным методом. </w:t>
      </w:r>
    </w:p>
    <w:p w:rsidR="000A0FB8" w:rsidRPr="000A0FB8" w:rsidRDefault="000A0FB8" w:rsidP="000A0FB8">
      <w:pPr>
        <w:jc w:val="both"/>
        <w:rPr>
          <w:sz w:val="24"/>
          <w:szCs w:val="24"/>
        </w:rPr>
      </w:pPr>
    </w:p>
    <w:p w:rsidR="000A0FB8" w:rsidRDefault="000A0FB8" w:rsidP="00903171">
      <w:pPr>
        <w:pStyle w:val="a3"/>
        <w:spacing w:after="0"/>
        <w:ind w:left="2835"/>
        <w:jc w:val="both"/>
        <w:rPr>
          <w:bCs/>
          <w:i/>
          <w:iCs/>
        </w:rPr>
      </w:pPr>
    </w:p>
    <w:p w:rsidR="000A0FB8" w:rsidRDefault="000A0FB8" w:rsidP="00903171">
      <w:pPr>
        <w:pStyle w:val="a3"/>
        <w:spacing w:after="0"/>
        <w:ind w:left="2835"/>
        <w:jc w:val="both"/>
        <w:rPr>
          <w:bCs/>
          <w:i/>
          <w:iCs/>
        </w:rPr>
      </w:pPr>
    </w:p>
    <w:p w:rsidR="000A0FB8" w:rsidRDefault="000A0FB8" w:rsidP="00903171">
      <w:pPr>
        <w:pStyle w:val="a3"/>
        <w:spacing w:after="0"/>
        <w:ind w:left="2835"/>
        <w:jc w:val="both"/>
        <w:rPr>
          <w:bCs/>
          <w:i/>
          <w:iCs/>
        </w:rPr>
      </w:pPr>
    </w:p>
    <w:p w:rsidR="00104E51" w:rsidRPr="00104E51" w:rsidRDefault="00104E51" w:rsidP="00104E51">
      <w:pPr>
        <w:jc w:val="center"/>
        <w:rPr>
          <w:b/>
          <w:sz w:val="32"/>
          <w:szCs w:val="32"/>
        </w:rPr>
      </w:pPr>
      <w:r w:rsidRPr="00104E51">
        <w:rPr>
          <w:b/>
          <w:sz w:val="32"/>
          <w:szCs w:val="32"/>
        </w:rPr>
        <w:lastRenderedPageBreak/>
        <w:t>Тематическое планирование элективного курса физики</w:t>
      </w:r>
    </w:p>
    <w:p w:rsidR="00104E51" w:rsidRPr="00104E51" w:rsidRDefault="00104E51" w:rsidP="00104E51">
      <w:pPr>
        <w:jc w:val="center"/>
        <w:rPr>
          <w:b/>
          <w:sz w:val="32"/>
          <w:szCs w:val="32"/>
        </w:rPr>
      </w:pPr>
      <w:r w:rsidRPr="00104E51">
        <w:rPr>
          <w:b/>
          <w:sz w:val="32"/>
          <w:szCs w:val="32"/>
        </w:rPr>
        <w:t>в 11 классе по теме «Физический эксперимент»</w:t>
      </w:r>
    </w:p>
    <w:p w:rsidR="00104E51" w:rsidRPr="00104E51" w:rsidRDefault="00104E51" w:rsidP="00104E51">
      <w:pPr>
        <w:jc w:val="center"/>
        <w:rPr>
          <w:b/>
          <w:i/>
          <w:sz w:val="28"/>
          <w:szCs w:val="28"/>
        </w:rPr>
      </w:pPr>
      <w:r w:rsidRPr="00104E51">
        <w:rPr>
          <w:b/>
          <w:i/>
          <w:sz w:val="28"/>
          <w:szCs w:val="28"/>
        </w:rPr>
        <w:t>(1 час в неделю, всего 34 часа)</w:t>
      </w:r>
    </w:p>
    <w:p w:rsidR="00104E51" w:rsidRPr="00104E51" w:rsidRDefault="00104E51" w:rsidP="00104E51">
      <w:pPr>
        <w:jc w:val="center"/>
        <w:rPr>
          <w:b/>
          <w:sz w:val="24"/>
          <w:szCs w:val="24"/>
        </w:rPr>
      </w:pPr>
      <w:r w:rsidRPr="00104E51">
        <w:rPr>
          <w:b/>
          <w:sz w:val="24"/>
          <w:szCs w:val="24"/>
        </w:rPr>
        <w:t xml:space="preserve">Тематическое планирование составлено на основе программы элективного курса «Физический эксперимент», авт. А.Ф. </w:t>
      </w:r>
      <w:proofErr w:type="spellStart"/>
      <w:r w:rsidRPr="00104E51">
        <w:rPr>
          <w:b/>
          <w:sz w:val="24"/>
          <w:szCs w:val="24"/>
        </w:rPr>
        <w:t>Беленов</w:t>
      </w:r>
      <w:proofErr w:type="spellEnd"/>
      <w:r w:rsidRPr="00104E51">
        <w:rPr>
          <w:b/>
          <w:sz w:val="24"/>
          <w:szCs w:val="24"/>
        </w:rPr>
        <w:t xml:space="preserve">, П.М. Савкин. </w:t>
      </w:r>
    </w:p>
    <w:p w:rsidR="00104E51" w:rsidRPr="00104E51" w:rsidRDefault="00104E51" w:rsidP="00104E51">
      <w:pPr>
        <w:jc w:val="center"/>
        <w:rPr>
          <w:b/>
          <w:sz w:val="24"/>
          <w:szCs w:val="24"/>
        </w:rPr>
      </w:pPr>
      <w:r w:rsidRPr="00104E51">
        <w:rPr>
          <w:b/>
          <w:sz w:val="24"/>
          <w:szCs w:val="24"/>
        </w:rPr>
        <w:t xml:space="preserve">(Сертификат Департамента образования </w:t>
      </w:r>
      <w:proofErr w:type="gramStart"/>
      <w:r w:rsidRPr="00104E51">
        <w:rPr>
          <w:b/>
          <w:sz w:val="24"/>
          <w:szCs w:val="24"/>
        </w:rPr>
        <w:t>Нижегородской</w:t>
      </w:r>
      <w:proofErr w:type="gramEnd"/>
      <w:r w:rsidRPr="00104E51">
        <w:rPr>
          <w:b/>
          <w:sz w:val="24"/>
          <w:szCs w:val="24"/>
        </w:rPr>
        <w:t xml:space="preserve"> обл. рег. № 88)</w:t>
      </w:r>
    </w:p>
    <w:p w:rsidR="00104E51" w:rsidRPr="00104E51" w:rsidRDefault="00104E51" w:rsidP="00104E51">
      <w:pPr>
        <w:rPr>
          <w:sz w:val="24"/>
          <w:szCs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828"/>
        <w:gridCol w:w="800"/>
        <w:gridCol w:w="5550"/>
        <w:gridCol w:w="2393"/>
      </w:tblGrid>
      <w:tr w:rsidR="00104E51" w:rsidRPr="00104E51" w:rsidTr="00135C24">
        <w:tc>
          <w:tcPr>
            <w:tcW w:w="828" w:type="dxa"/>
          </w:tcPr>
          <w:p w:rsidR="00104E51" w:rsidRPr="00104E51" w:rsidRDefault="00104E51" w:rsidP="00104E51">
            <w:pPr>
              <w:jc w:val="center"/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№</w:t>
            </w:r>
          </w:p>
          <w:p w:rsidR="00104E51" w:rsidRPr="00104E51" w:rsidRDefault="00104E51" w:rsidP="00104E51">
            <w:pPr>
              <w:jc w:val="center"/>
              <w:rPr>
                <w:sz w:val="24"/>
                <w:szCs w:val="24"/>
              </w:rPr>
            </w:pPr>
          </w:p>
          <w:p w:rsidR="00104E51" w:rsidRPr="00104E51" w:rsidRDefault="00104E51" w:rsidP="00104E51">
            <w:pPr>
              <w:jc w:val="center"/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урока</w:t>
            </w:r>
          </w:p>
        </w:tc>
        <w:tc>
          <w:tcPr>
            <w:tcW w:w="800" w:type="dxa"/>
          </w:tcPr>
          <w:p w:rsidR="00104E51" w:rsidRPr="00104E51" w:rsidRDefault="00104E51" w:rsidP="00104E51">
            <w:pPr>
              <w:jc w:val="center"/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№</w:t>
            </w:r>
          </w:p>
          <w:p w:rsidR="00104E51" w:rsidRPr="00104E51" w:rsidRDefault="00104E51" w:rsidP="00104E51">
            <w:pPr>
              <w:jc w:val="center"/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урока</w:t>
            </w:r>
          </w:p>
          <w:p w:rsidR="00104E51" w:rsidRPr="00104E51" w:rsidRDefault="00104E51" w:rsidP="00104E51">
            <w:pPr>
              <w:jc w:val="center"/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в</w:t>
            </w:r>
          </w:p>
          <w:p w:rsidR="00104E51" w:rsidRPr="00104E51" w:rsidRDefault="00104E51" w:rsidP="00104E51">
            <w:pPr>
              <w:jc w:val="center"/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теме</w:t>
            </w:r>
          </w:p>
        </w:tc>
        <w:tc>
          <w:tcPr>
            <w:tcW w:w="5550" w:type="dxa"/>
          </w:tcPr>
          <w:p w:rsidR="00104E51" w:rsidRPr="00104E51" w:rsidRDefault="00104E51" w:rsidP="00104E51">
            <w:pPr>
              <w:jc w:val="center"/>
              <w:rPr>
                <w:sz w:val="24"/>
                <w:szCs w:val="24"/>
              </w:rPr>
            </w:pPr>
          </w:p>
          <w:p w:rsidR="00104E51" w:rsidRPr="00104E51" w:rsidRDefault="00104E51" w:rsidP="00104E51">
            <w:pPr>
              <w:jc w:val="center"/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Тема урока</w:t>
            </w:r>
          </w:p>
        </w:tc>
        <w:tc>
          <w:tcPr>
            <w:tcW w:w="2393" w:type="dxa"/>
          </w:tcPr>
          <w:p w:rsidR="00104E51" w:rsidRPr="00104E51" w:rsidRDefault="00104E51" w:rsidP="00104E51">
            <w:pPr>
              <w:jc w:val="center"/>
              <w:rPr>
                <w:sz w:val="24"/>
                <w:szCs w:val="24"/>
              </w:rPr>
            </w:pPr>
          </w:p>
          <w:p w:rsidR="00104E51" w:rsidRPr="00104E51" w:rsidRDefault="00104E51" w:rsidP="00104E51">
            <w:pPr>
              <w:jc w:val="center"/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Примечания</w:t>
            </w:r>
          </w:p>
        </w:tc>
      </w:tr>
      <w:tr w:rsidR="00104E51" w:rsidRPr="00104E51" w:rsidTr="00135C24">
        <w:tc>
          <w:tcPr>
            <w:tcW w:w="9571" w:type="dxa"/>
            <w:gridSpan w:val="4"/>
          </w:tcPr>
          <w:p w:rsidR="00104E51" w:rsidRPr="00104E51" w:rsidRDefault="00104E51" w:rsidP="00104E51">
            <w:pPr>
              <w:rPr>
                <w:b/>
                <w:sz w:val="24"/>
                <w:szCs w:val="24"/>
              </w:rPr>
            </w:pPr>
            <w:proofErr w:type="gramStart"/>
            <w:r w:rsidRPr="00104E51">
              <w:rPr>
                <w:b/>
                <w:sz w:val="24"/>
                <w:szCs w:val="24"/>
                <w:lang w:val="en-US"/>
              </w:rPr>
              <w:t>I</w:t>
            </w:r>
            <w:r w:rsidRPr="00104E51">
              <w:rPr>
                <w:b/>
                <w:sz w:val="24"/>
                <w:szCs w:val="24"/>
              </w:rPr>
              <w:t xml:space="preserve"> .</w:t>
            </w:r>
            <w:proofErr w:type="gramEnd"/>
            <w:r w:rsidRPr="00104E51">
              <w:rPr>
                <w:b/>
                <w:sz w:val="24"/>
                <w:szCs w:val="24"/>
              </w:rPr>
              <w:t xml:space="preserve"> Кинематика (4 часа)</w:t>
            </w:r>
          </w:p>
        </w:tc>
      </w:tr>
      <w:tr w:rsidR="00104E51" w:rsidRPr="00104E51" w:rsidTr="00135C24">
        <w:tc>
          <w:tcPr>
            <w:tcW w:w="828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1</w:t>
            </w:r>
          </w:p>
        </w:tc>
        <w:tc>
          <w:tcPr>
            <w:tcW w:w="555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Примеры плохой предсказуемости в «задаче многих тел»</w:t>
            </w:r>
          </w:p>
        </w:tc>
        <w:tc>
          <w:tcPr>
            <w:tcW w:w="2393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</w:p>
        </w:tc>
      </w:tr>
      <w:tr w:rsidR="00104E51" w:rsidRPr="00104E51" w:rsidTr="00135C24">
        <w:tc>
          <w:tcPr>
            <w:tcW w:w="828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2</w:t>
            </w:r>
          </w:p>
        </w:tc>
        <w:tc>
          <w:tcPr>
            <w:tcW w:w="80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2</w:t>
            </w:r>
          </w:p>
        </w:tc>
        <w:tc>
          <w:tcPr>
            <w:tcW w:w="555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График «перемещение – время» на примере всплывания пузырька</w:t>
            </w:r>
          </w:p>
        </w:tc>
        <w:tc>
          <w:tcPr>
            <w:tcW w:w="2393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</w:p>
        </w:tc>
      </w:tr>
      <w:tr w:rsidR="00104E51" w:rsidRPr="00104E51" w:rsidTr="00135C24">
        <w:tc>
          <w:tcPr>
            <w:tcW w:w="828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3</w:t>
            </w:r>
          </w:p>
        </w:tc>
        <w:tc>
          <w:tcPr>
            <w:tcW w:w="80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3</w:t>
            </w:r>
          </w:p>
        </w:tc>
        <w:tc>
          <w:tcPr>
            <w:tcW w:w="555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Наглядные модели векторного сложения.</w:t>
            </w:r>
          </w:p>
        </w:tc>
        <w:tc>
          <w:tcPr>
            <w:tcW w:w="2393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</w:p>
        </w:tc>
      </w:tr>
      <w:tr w:rsidR="00104E51" w:rsidRPr="00104E51" w:rsidTr="00135C24">
        <w:tc>
          <w:tcPr>
            <w:tcW w:w="828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4</w:t>
            </w:r>
          </w:p>
        </w:tc>
        <w:tc>
          <w:tcPr>
            <w:tcW w:w="555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Модели планетных движений</w:t>
            </w:r>
          </w:p>
        </w:tc>
        <w:tc>
          <w:tcPr>
            <w:tcW w:w="2393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</w:p>
        </w:tc>
      </w:tr>
      <w:tr w:rsidR="00104E51" w:rsidRPr="00104E51" w:rsidTr="00135C24">
        <w:tc>
          <w:tcPr>
            <w:tcW w:w="9571" w:type="dxa"/>
            <w:gridSpan w:val="4"/>
          </w:tcPr>
          <w:p w:rsidR="00104E51" w:rsidRPr="00104E51" w:rsidRDefault="00104E51" w:rsidP="00104E51">
            <w:pPr>
              <w:rPr>
                <w:b/>
                <w:sz w:val="24"/>
                <w:szCs w:val="24"/>
              </w:rPr>
            </w:pPr>
            <w:r w:rsidRPr="00104E51">
              <w:rPr>
                <w:b/>
                <w:sz w:val="24"/>
                <w:szCs w:val="24"/>
                <w:lang w:val="en-US"/>
              </w:rPr>
              <w:t>II</w:t>
            </w:r>
            <w:r w:rsidRPr="00104E51">
              <w:rPr>
                <w:b/>
                <w:sz w:val="24"/>
                <w:szCs w:val="24"/>
              </w:rPr>
              <w:t>. Законы динамики, законы сохранения (8 часов)</w:t>
            </w:r>
          </w:p>
        </w:tc>
      </w:tr>
      <w:tr w:rsidR="00104E51" w:rsidRPr="00104E51" w:rsidTr="00135C24">
        <w:tc>
          <w:tcPr>
            <w:tcW w:w="828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5</w:t>
            </w:r>
          </w:p>
        </w:tc>
        <w:tc>
          <w:tcPr>
            <w:tcW w:w="80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1</w:t>
            </w:r>
          </w:p>
        </w:tc>
        <w:tc>
          <w:tcPr>
            <w:tcW w:w="555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Закон сохранения импульса  на примере разлета двух маятников</w:t>
            </w:r>
          </w:p>
        </w:tc>
        <w:tc>
          <w:tcPr>
            <w:tcW w:w="2393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</w:p>
        </w:tc>
      </w:tr>
      <w:tr w:rsidR="00104E51" w:rsidRPr="00104E51" w:rsidTr="00135C24">
        <w:tc>
          <w:tcPr>
            <w:tcW w:w="828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6</w:t>
            </w:r>
          </w:p>
        </w:tc>
        <w:tc>
          <w:tcPr>
            <w:tcW w:w="80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2</w:t>
            </w:r>
          </w:p>
        </w:tc>
        <w:tc>
          <w:tcPr>
            <w:tcW w:w="5550" w:type="dxa"/>
          </w:tcPr>
          <w:p w:rsidR="00104E51" w:rsidRPr="00104E51" w:rsidRDefault="00104E51" w:rsidP="00104E51">
            <w:pPr>
              <w:autoSpaceDE w:val="0"/>
              <w:autoSpaceDN w:val="0"/>
              <w:ind w:right="535"/>
              <w:jc w:val="both"/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 xml:space="preserve">Имитация гравитационного разгона с помощью конического маятника и движущегося магнита.    </w:t>
            </w:r>
          </w:p>
          <w:p w:rsidR="00104E51" w:rsidRPr="00104E51" w:rsidRDefault="00104E51" w:rsidP="00104E5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</w:p>
        </w:tc>
      </w:tr>
      <w:tr w:rsidR="00104E51" w:rsidRPr="00104E51" w:rsidTr="00135C24">
        <w:tc>
          <w:tcPr>
            <w:tcW w:w="828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7</w:t>
            </w:r>
          </w:p>
        </w:tc>
        <w:tc>
          <w:tcPr>
            <w:tcW w:w="80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3</w:t>
            </w:r>
          </w:p>
        </w:tc>
        <w:tc>
          <w:tcPr>
            <w:tcW w:w="5550" w:type="dxa"/>
          </w:tcPr>
          <w:p w:rsidR="00104E51" w:rsidRPr="00104E51" w:rsidRDefault="00104E51" w:rsidP="00104E51">
            <w:pPr>
              <w:autoSpaceDE w:val="0"/>
              <w:autoSpaceDN w:val="0"/>
              <w:ind w:right="535"/>
              <w:jc w:val="both"/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 xml:space="preserve">Исследование зависимости частоты прецессии от угловой скорости собственного вращения волчка. </w:t>
            </w:r>
          </w:p>
          <w:p w:rsidR="00104E51" w:rsidRPr="00104E51" w:rsidRDefault="00104E51" w:rsidP="00104E5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</w:p>
        </w:tc>
      </w:tr>
      <w:tr w:rsidR="00104E51" w:rsidRPr="00104E51" w:rsidTr="00135C24">
        <w:tc>
          <w:tcPr>
            <w:tcW w:w="828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8</w:t>
            </w:r>
          </w:p>
        </w:tc>
        <w:tc>
          <w:tcPr>
            <w:tcW w:w="80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4</w:t>
            </w:r>
          </w:p>
        </w:tc>
        <w:tc>
          <w:tcPr>
            <w:tcW w:w="5550" w:type="dxa"/>
          </w:tcPr>
          <w:p w:rsidR="00104E51" w:rsidRPr="00104E51" w:rsidRDefault="00104E51" w:rsidP="00104E51">
            <w:pPr>
              <w:autoSpaceDE w:val="0"/>
              <w:autoSpaceDN w:val="0"/>
              <w:ind w:right="535"/>
              <w:jc w:val="both"/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 xml:space="preserve">Изменение ориентации животных при падении (видеоряд). </w:t>
            </w:r>
          </w:p>
          <w:p w:rsidR="00104E51" w:rsidRPr="00104E51" w:rsidRDefault="00104E51" w:rsidP="00104E5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</w:p>
        </w:tc>
      </w:tr>
      <w:tr w:rsidR="00104E51" w:rsidRPr="00104E51" w:rsidTr="00135C24">
        <w:tc>
          <w:tcPr>
            <w:tcW w:w="828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9</w:t>
            </w:r>
          </w:p>
        </w:tc>
        <w:tc>
          <w:tcPr>
            <w:tcW w:w="80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5</w:t>
            </w:r>
          </w:p>
        </w:tc>
        <w:tc>
          <w:tcPr>
            <w:tcW w:w="555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Вытекание воды из сосуда с отверстием</w:t>
            </w:r>
          </w:p>
        </w:tc>
        <w:tc>
          <w:tcPr>
            <w:tcW w:w="2393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</w:p>
        </w:tc>
      </w:tr>
      <w:tr w:rsidR="00104E51" w:rsidRPr="00104E51" w:rsidTr="00135C24">
        <w:tc>
          <w:tcPr>
            <w:tcW w:w="828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10</w:t>
            </w:r>
          </w:p>
        </w:tc>
        <w:tc>
          <w:tcPr>
            <w:tcW w:w="80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6</w:t>
            </w:r>
          </w:p>
        </w:tc>
        <w:tc>
          <w:tcPr>
            <w:tcW w:w="555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Сосуд Мариотта</w:t>
            </w:r>
          </w:p>
        </w:tc>
        <w:tc>
          <w:tcPr>
            <w:tcW w:w="2393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</w:p>
        </w:tc>
      </w:tr>
      <w:tr w:rsidR="00104E51" w:rsidRPr="00104E51" w:rsidTr="00135C24">
        <w:tc>
          <w:tcPr>
            <w:tcW w:w="828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11</w:t>
            </w:r>
          </w:p>
        </w:tc>
        <w:tc>
          <w:tcPr>
            <w:tcW w:w="80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7</w:t>
            </w:r>
          </w:p>
        </w:tc>
        <w:tc>
          <w:tcPr>
            <w:tcW w:w="555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Устойчивость шарика в воздушной струе</w:t>
            </w:r>
          </w:p>
        </w:tc>
        <w:tc>
          <w:tcPr>
            <w:tcW w:w="2393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</w:p>
        </w:tc>
      </w:tr>
      <w:tr w:rsidR="00104E51" w:rsidRPr="00104E51" w:rsidTr="00135C24">
        <w:tc>
          <w:tcPr>
            <w:tcW w:w="828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12</w:t>
            </w:r>
          </w:p>
        </w:tc>
        <w:tc>
          <w:tcPr>
            <w:tcW w:w="80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8</w:t>
            </w:r>
          </w:p>
        </w:tc>
        <w:tc>
          <w:tcPr>
            <w:tcW w:w="555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 xml:space="preserve">Исследование колебаний в </w:t>
            </w:r>
            <w:r w:rsidRPr="00104E51">
              <w:rPr>
                <w:sz w:val="24"/>
                <w:szCs w:val="24"/>
                <w:lang w:val="en-US"/>
              </w:rPr>
              <w:t>U</w:t>
            </w:r>
            <w:r w:rsidRPr="00104E51">
              <w:rPr>
                <w:sz w:val="24"/>
                <w:szCs w:val="24"/>
              </w:rPr>
              <w:t>- образном виниловом шланге.</w:t>
            </w:r>
          </w:p>
        </w:tc>
        <w:tc>
          <w:tcPr>
            <w:tcW w:w="2393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</w:p>
        </w:tc>
      </w:tr>
      <w:tr w:rsidR="00104E51" w:rsidRPr="00104E51" w:rsidTr="00135C24">
        <w:tc>
          <w:tcPr>
            <w:tcW w:w="9571" w:type="dxa"/>
            <w:gridSpan w:val="4"/>
          </w:tcPr>
          <w:p w:rsidR="00104E51" w:rsidRPr="00104E51" w:rsidRDefault="00104E51" w:rsidP="00104E51">
            <w:pPr>
              <w:rPr>
                <w:b/>
                <w:sz w:val="24"/>
                <w:szCs w:val="24"/>
              </w:rPr>
            </w:pPr>
            <w:r w:rsidRPr="00104E51">
              <w:rPr>
                <w:b/>
                <w:sz w:val="24"/>
                <w:szCs w:val="24"/>
                <w:lang w:val="en-US"/>
              </w:rPr>
              <w:t>III</w:t>
            </w:r>
            <w:r w:rsidRPr="00104E51">
              <w:rPr>
                <w:b/>
                <w:sz w:val="24"/>
                <w:szCs w:val="24"/>
              </w:rPr>
              <w:t>.Тепловые явления (10 часов)</w:t>
            </w:r>
          </w:p>
        </w:tc>
      </w:tr>
      <w:tr w:rsidR="00104E51" w:rsidRPr="00104E51" w:rsidTr="00135C24">
        <w:tc>
          <w:tcPr>
            <w:tcW w:w="828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13</w:t>
            </w:r>
          </w:p>
        </w:tc>
        <w:tc>
          <w:tcPr>
            <w:tcW w:w="80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1</w:t>
            </w:r>
          </w:p>
        </w:tc>
        <w:tc>
          <w:tcPr>
            <w:tcW w:w="555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Конструирование воздушного барометра</w:t>
            </w:r>
          </w:p>
        </w:tc>
        <w:tc>
          <w:tcPr>
            <w:tcW w:w="2393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</w:p>
        </w:tc>
      </w:tr>
      <w:tr w:rsidR="00104E51" w:rsidRPr="00104E51" w:rsidTr="00135C24">
        <w:tc>
          <w:tcPr>
            <w:tcW w:w="828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14</w:t>
            </w:r>
          </w:p>
        </w:tc>
        <w:tc>
          <w:tcPr>
            <w:tcW w:w="80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2</w:t>
            </w:r>
          </w:p>
        </w:tc>
        <w:tc>
          <w:tcPr>
            <w:tcW w:w="555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Определение массы молекулы летучего вещества</w:t>
            </w:r>
          </w:p>
        </w:tc>
        <w:tc>
          <w:tcPr>
            <w:tcW w:w="2393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</w:p>
        </w:tc>
      </w:tr>
      <w:tr w:rsidR="00104E51" w:rsidRPr="00104E51" w:rsidTr="00135C24">
        <w:tc>
          <w:tcPr>
            <w:tcW w:w="828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15</w:t>
            </w:r>
          </w:p>
        </w:tc>
        <w:tc>
          <w:tcPr>
            <w:tcW w:w="80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3</w:t>
            </w:r>
          </w:p>
        </w:tc>
        <w:tc>
          <w:tcPr>
            <w:tcW w:w="555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Определение атмосферного давления при гидравлическом сжатии водяного столба</w:t>
            </w:r>
          </w:p>
        </w:tc>
        <w:tc>
          <w:tcPr>
            <w:tcW w:w="2393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</w:p>
        </w:tc>
      </w:tr>
      <w:tr w:rsidR="00104E51" w:rsidRPr="00104E51" w:rsidTr="00135C24">
        <w:tc>
          <w:tcPr>
            <w:tcW w:w="828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16</w:t>
            </w:r>
          </w:p>
        </w:tc>
        <w:tc>
          <w:tcPr>
            <w:tcW w:w="80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4</w:t>
            </w:r>
          </w:p>
        </w:tc>
        <w:tc>
          <w:tcPr>
            <w:tcW w:w="555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Экспериментальное определение температуры горячей воды</w:t>
            </w:r>
          </w:p>
        </w:tc>
        <w:tc>
          <w:tcPr>
            <w:tcW w:w="2393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</w:p>
        </w:tc>
      </w:tr>
      <w:tr w:rsidR="00104E51" w:rsidRPr="00104E51" w:rsidTr="00135C24">
        <w:tc>
          <w:tcPr>
            <w:tcW w:w="828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17</w:t>
            </w:r>
          </w:p>
        </w:tc>
        <w:tc>
          <w:tcPr>
            <w:tcW w:w="80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5</w:t>
            </w:r>
          </w:p>
        </w:tc>
        <w:tc>
          <w:tcPr>
            <w:tcW w:w="555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Адиабатическое сжатие и расширение</w:t>
            </w:r>
          </w:p>
        </w:tc>
        <w:tc>
          <w:tcPr>
            <w:tcW w:w="2393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</w:p>
        </w:tc>
      </w:tr>
      <w:tr w:rsidR="00104E51" w:rsidRPr="00104E51" w:rsidTr="00135C24">
        <w:tc>
          <w:tcPr>
            <w:tcW w:w="828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18</w:t>
            </w:r>
          </w:p>
        </w:tc>
        <w:tc>
          <w:tcPr>
            <w:tcW w:w="80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6</w:t>
            </w:r>
          </w:p>
        </w:tc>
        <w:tc>
          <w:tcPr>
            <w:tcW w:w="555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Моделирование работы тепловых машин</w:t>
            </w:r>
          </w:p>
        </w:tc>
        <w:tc>
          <w:tcPr>
            <w:tcW w:w="2393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</w:p>
        </w:tc>
      </w:tr>
      <w:tr w:rsidR="00104E51" w:rsidRPr="00104E51" w:rsidTr="00135C24">
        <w:tc>
          <w:tcPr>
            <w:tcW w:w="828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19</w:t>
            </w:r>
          </w:p>
        </w:tc>
        <w:tc>
          <w:tcPr>
            <w:tcW w:w="80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7</w:t>
            </w:r>
          </w:p>
        </w:tc>
        <w:tc>
          <w:tcPr>
            <w:tcW w:w="555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Изменение объема веще</w:t>
            </w:r>
            <w:proofErr w:type="gramStart"/>
            <w:r w:rsidRPr="00104E51">
              <w:rPr>
                <w:sz w:val="24"/>
                <w:szCs w:val="24"/>
              </w:rPr>
              <w:t>ств пр</w:t>
            </w:r>
            <w:proofErr w:type="gramEnd"/>
            <w:r w:rsidRPr="00104E51">
              <w:rPr>
                <w:sz w:val="24"/>
                <w:szCs w:val="24"/>
              </w:rPr>
              <w:t>и растворении</w:t>
            </w:r>
          </w:p>
        </w:tc>
        <w:tc>
          <w:tcPr>
            <w:tcW w:w="2393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</w:p>
        </w:tc>
      </w:tr>
      <w:tr w:rsidR="00104E51" w:rsidRPr="00104E51" w:rsidTr="00135C24">
        <w:tc>
          <w:tcPr>
            <w:tcW w:w="828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20</w:t>
            </w:r>
          </w:p>
        </w:tc>
        <w:tc>
          <w:tcPr>
            <w:tcW w:w="80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8</w:t>
            </w:r>
          </w:p>
        </w:tc>
        <w:tc>
          <w:tcPr>
            <w:tcW w:w="555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Определение скорости движения молекул воздуха</w:t>
            </w:r>
          </w:p>
        </w:tc>
        <w:tc>
          <w:tcPr>
            <w:tcW w:w="2393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</w:p>
        </w:tc>
      </w:tr>
      <w:tr w:rsidR="00104E51" w:rsidRPr="00104E51" w:rsidTr="00135C24">
        <w:tc>
          <w:tcPr>
            <w:tcW w:w="828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21</w:t>
            </w:r>
          </w:p>
        </w:tc>
        <w:tc>
          <w:tcPr>
            <w:tcW w:w="80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9</w:t>
            </w:r>
          </w:p>
        </w:tc>
        <w:tc>
          <w:tcPr>
            <w:tcW w:w="555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Практические способы определения относительной влажности воздуха</w:t>
            </w:r>
          </w:p>
        </w:tc>
        <w:tc>
          <w:tcPr>
            <w:tcW w:w="2393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</w:p>
        </w:tc>
      </w:tr>
      <w:tr w:rsidR="00104E51" w:rsidRPr="00104E51" w:rsidTr="00135C24">
        <w:tc>
          <w:tcPr>
            <w:tcW w:w="828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80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10</w:t>
            </w:r>
          </w:p>
        </w:tc>
        <w:tc>
          <w:tcPr>
            <w:tcW w:w="555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Измерение удельной теплоты плавления.</w:t>
            </w:r>
          </w:p>
        </w:tc>
        <w:tc>
          <w:tcPr>
            <w:tcW w:w="2393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</w:p>
        </w:tc>
      </w:tr>
      <w:tr w:rsidR="00104E51" w:rsidRPr="00104E51" w:rsidTr="00135C24">
        <w:tc>
          <w:tcPr>
            <w:tcW w:w="9571" w:type="dxa"/>
            <w:gridSpan w:val="4"/>
          </w:tcPr>
          <w:p w:rsidR="00104E51" w:rsidRPr="00104E51" w:rsidRDefault="00104E51" w:rsidP="00104E51">
            <w:pPr>
              <w:rPr>
                <w:b/>
                <w:sz w:val="24"/>
                <w:szCs w:val="24"/>
              </w:rPr>
            </w:pPr>
            <w:r w:rsidRPr="00104E51">
              <w:rPr>
                <w:b/>
                <w:sz w:val="24"/>
                <w:szCs w:val="24"/>
                <w:lang w:val="en-US"/>
              </w:rPr>
              <w:t>IV</w:t>
            </w:r>
            <w:r w:rsidRPr="00104E51">
              <w:rPr>
                <w:b/>
                <w:sz w:val="24"/>
                <w:szCs w:val="24"/>
              </w:rPr>
              <w:t>. Электродинамика (8 часов)</w:t>
            </w:r>
          </w:p>
        </w:tc>
      </w:tr>
      <w:tr w:rsidR="00104E51" w:rsidRPr="00104E51" w:rsidTr="00135C24">
        <w:tc>
          <w:tcPr>
            <w:tcW w:w="828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23</w:t>
            </w:r>
          </w:p>
        </w:tc>
        <w:tc>
          <w:tcPr>
            <w:tcW w:w="80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1</w:t>
            </w:r>
          </w:p>
        </w:tc>
        <w:tc>
          <w:tcPr>
            <w:tcW w:w="555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Генератор Гольца и Ван-дер-</w:t>
            </w:r>
            <w:proofErr w:type="spellStart"/>
            <w:r w:rsidRPr="00104E51">
              <w:rPr>
                <w:sz w:val="24"/>
                <w:szCs w:val="24"/>
              </w:rPr>
              <w:t>Граафа</w:t>
            </w:r>
            <w:proofErr w:type="spellEnd"/>
          </w:p>
        </w:tc>
        <w:tc>
          <w:tcPr>
            <w:tcW w:w="2393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</w:p>
        </w:tc>
      </w:tr>
      <w:tr w:rsidR="00104E51" w:rsidRPr="00104E51" w:rsidTr="00135C24">
        <w:tc>
          <w:tcPr>
            <w:tcW w:w="828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24</w:t>
            </w:r>
          </w:p>
        </w:tc>
        <w:tc>
          <w:tcPr>
            <w:tcW w:w="80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2</w:t>
            </w:r>
          </w:p>
        </w:tc>
        <w:tc>
          <w:tcPr>
            <w:tcW w:w="555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 xml:space="preserve">Эксперименты </w:t>
            </w:r>
            <w:proofErr w:type="spellStart"/>
            <w:r w:rsidRPr="00104E51">
              <w:rPr>
                <w:sz w:val="24"/>
                <w:szCs w:val="24"/>
              </w:rPr>
              <w:t>Ле</w:t>
            </w:r>
            <w:proofErr w:type="spellEnd"/>
            <w:r w:rsidRPr="00104E51">
              <w:rPr>
                <w:sz w:val="24"/>
                <w:szCs w:val="24"/>
              </w:rPr>
              <w:t xml:space="preserve"> </w:t>
            </w:r>
            <w:proofErr w:type="spellStart"/>
            <w:r w:rsidRPr="00104E51">
              <w:rPr>
                <w:sz w:val="24"/>
                <w:szCs w:val="24"/>
              </w:rPr>
              <w:t>Монье</w:t>
            </w:r>
            <w:proofErr w:type="spellEnd"/>
          </w:p>
        </w:tc>
        <w:tc>
          <w:tcPr>
            <w:tcW w:w="2393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</w:p>
        </w:tc>
      </w:tr>
      <w:tr w:rsidR="00104E51" w:rsidRPr="00104E51" w:rsidTr="00135C24">
        <w:tc>
          <w:tcPr>
            <w:tcW w:w="828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25</w:t>
            </w:r>
          </w:p>
        </w:tc>
        <w:tc>
          <w:tcPr>
            <w:tcW w:w="80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3</w:t>
            </w:r>
          </w:p>
        </w:tc>
        <w:tc>
          <w:tcPr>
            <w:tcW w:w="555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Наблюдение ионного ветра</w:t>
            </w:r>
          </w:p>
        </w:tc>
        <w:tc>
          <w:tcPr>
            <w:tcW w:w="2393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</w:p>
        </w:tc>
      </w:tr>
      <w:tr w:rsidR="00104E51" w:rsidRPr="00104E51" w:rsidTr="00135C24">
        <w:tc>
          <w:tcPr>
            <w:tcW w:w="828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26</w:t>
            </w:r>
          </w:p>
        </w:tc>
        <w:tc>
          <w:tcPr>
            <w:tcW w:w="80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4</w:t>
            </w:r>
          </w:p>
        </w:tc>
        <w:tc>
          <w:tcPr>
            <w:tcW w:w="555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Конструирование «Вольтова столба»</w:t>
            </w:r>
          </w:p>
        </w:tc>
        <w:tc>
          <w:tcPr>
            <w:tcW w:w="2393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</w:p>
        </w:tc>
      </w:tr>
      <w:tr w:rsidR="00104E51" w:rsidRPr="00104E51" w:rsidTr="00135C24">
        <w:tc>
          <w:tcPr>
            <w:tcW w:w="828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27</w:t>
            </w:r>
          </w:p>
        </w:tc>
        <w:tc>
          <w:tcPr>
            <w:tcW w:w="80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5</w:t>
            </w:r>
          </w:p>
        </w:tc>
        <w:tc>
          <w:tcPr>
            <w:tcW w:w="555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Наблюдение исследования разряда конденсатора</w:t>
            </w:r>
          </w:p>
        </w:tc>
        <w:tc>
          <w:tcPr>
            <w:tcW w:w="2393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</w:p>
        </w:tc>
      </w:tr>
      <w:tr w:rsidR="00104E51" w:rsidRPr="00104E51" w:rsidTr="00135C24">
        <w:tc>
          <w:tcPr>
            <w:tcW w:w="828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28</w:t>
            </w:r>
          </w:p>
        </w:tc>
        <w:tc>
          <w:tcPr>
            <w:tcW w:w="80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6</w:t>
            </w:r>
          </w:p>
        </w:tc>
        <w:tc>
          <w:tcPr>
            <w:tcW w:w="555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Конструирование модели гальванометра</w:t>
            </w:r>
          </w:p>
        </w:tc>
        <w:tc>
          <w:tcPr>
            <w:tcW w:w="2393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</w:p>
        </w:tc>
      </w:tr>
      <w:tr w:rsidR="00104E51" w:rsidRPr="00104E51" w:rsidTr="00135C24">
        <w:tc>
          <w:tcPr>
            <w:tcW w:w="828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29</w:t>
            </w:r>
          </w:p>
        </w:tc>
        <w:tc>
          <w:tcPr>
            <w:tcW w:w="80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7</w:t>
            </w:r>
          </w:p>
        </w:tc>
        <w:tc>
          <w:tcPr>
            <w:tcW w:w="555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Исследование шумов при намагничивании</w:t>
            </w:r>
          </w:p>
        </w:tc>
        <w:tc>
          <w:tcPr>
            <w:tcW w:w="2393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</w:p>
        </w:tc>
      </w:tr>
      <w:tr w:rsidR="00104E51" w:rsidRPr="00104E51" w:rsidTr="00135C24">
        <w:tc>
          <w:tcPr>
            <w:tcW w:w="828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30</w:t>
            </w:r>
          </w:p>
        </w:tc>
        <w:tc>
          <w:tcPr>
            <w:tcW w:w="80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8</w:t>
            </w:r>
          </w:p>
        </w:tc>
        <w:tc>
          <w:tcPr>
            <w:tcW w:w="555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Поведение магнетиков в магнитном поле</w:t>
            </w:r>
          </w:p>
        </w:tc>
        <w:tc>
          <w:tcPr>
            <w:tcW w:w="2393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</w:p>
        </w:tc>
      </w:tr>
      <w:tr w:rsidR="00104E51" w:rsidRPr="00104E51" w:rsidTr="00135C24">
        <w:tc>
          <w:tcPr>
            <w:tcW w:w="9571" w:type="dxa"/>
            <w:gridSpan w:val="4"/>
          </w:tcPr>
          <w:p w:rsidR="00104E51" w:rsidRPr="00104E51" w:rsidRDefault="00104E51" w:rsidP="00104E51">
            <w:pPr>
              <w:rPr>
                <w:b/>
                <w:sz w:val="24"/>
                <w:szCs w:val="24"/>
              </w:rPr>
            </w:pPr>
            <w:r w:rsidRPr="00104E51">
              <w:rPr>
                <w:b/>
                <w:sz w:val="24"/>
                <w:szCs w:val="24"/>
                <w:lang w:val="en-US"/>
              </w:rPr>
              <w:t>V</w:t>
            </w:r>
            <w:r w:rsidRPr="00104E51">
              <w:rPr>
                <w:b/>
                <w:sz w:val="24"/>
                <w:szCs w:val="24"/>
              </w:rPr>
              <w:t>. Оптика (4 часа)</w:t>
            </w:r>
          </w:p>
        </w:tc>
      </w:tr>
      <w:tr w:rsidR="00104E51" w:rsidRPr="00104E51" w:rsidTr="00135C24">
        <w:tc>
          <w:tcPr>
            <w:tcW w:w="828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31</w:t>
            </w:r>
          </w:p>
        </w:tc>
        <w:tc>
          <w:tcPr>
            <w:tcW w:w="80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1</w:t>
            </w:r>
          </w:p>
        </w:tc>
        <w:tc>
          <w:tcPr>
            <w:tcW w:w="555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Исследование рассеяния белого цвета в мутной воде</w:t>
            </w:r>
          </w:p>
        </w:tc>
        <w:tc>
          <w:tcPr>
            <w:tcW w:w="2393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</w:p>
        </w:tc>
      </w:tr>
      <w:tr w:rsidR="00104E51" w:rsidRPr="00104E51" w:rsidTr="00135C24">
        <w:tc>
          <w:tcPr>
            <w:tcW w:w="828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32</w:t>
            </w:r>
          </w:p>
        </w:tc>
        <w:tc>
          <w:tcPr>
            <w:tcW w:w="80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2</w:t>
            </w:r>
          </w:p>
        </w:tc>
        <w:tc>
          <w:tcPr>
            <w:tcW w:w="555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Поляризация света при рассеянии</w:t>
            </w:r>
          </w:p>
        </w:tc>
        <w:tc>
          <w:tcPr>
            <w:tcW w:w="2393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</w:p>
        </w:tc>
      </w:tr>
      <w:tr w:rsidR="00104E51" w:rsidRPr="00104E51" w:rsidTr="00135C24">
        <w:tc>
          <w:tcPr>
            <w:tcW w:w="828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33</w:t>
            </w:r>
          </w:p>
        </w:tc>
        <w:tc>
          <w:tcPr>
            <w:tcW w:w="80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3</w:t>
            </w:r>
          </w:p>
        </w:tc>
        <w:tc>
          <w:tcPr>
            <w:tcW w:w="555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Определение показателя преломления стекла</w:t>
            </w:r>
          </w:p>
        </w:tc>
        <w:tc>
          <w:tcPr>
            <w:tcW w:w="2393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</w:p>
        </w:tc>
      </w:tr>
      <w:tr w:rsidR="00104E51" w:rsidRPr="00104E51" w:rsidTr="00135C24">
        <w:tc>
          <w:tcPr>
            <w:tcW w:w="828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34</w:t>
            </w:r>
          </w:p>
        </w:tc>
        <w:tc>
          <w:tcPr>
            <w:tcW w:w="80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4</w:t>
            </w:r>
          </w:p>
        </w:tc>
        <w:tc>
          <w:tcPr>
            <w:tcW w:w="5550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  <w:r w:rsidRPr="00104E51">
              <w:rPr>
                <w:sz w:val="24"/>
                <w:szCs w:val="24"/>
              </w:rPr>
              <w:t>Определение размера ячейки носового платка дифракционным методом</w:t>
            </w:r>
          </w:p>
        </w:tc>
        <w:tc>
          <w:tcPr>
            <w:tcW w:w="2393" w:type="dxa"/>
          </w:tcPr>
          <w:p w:rsidR="00104E51" w:rsidRPr="00104E51" w:rsidRDefault="00104E51" w:rsidP="00104E51">
            <w:pPr>
              <w:rPr>
                <w:sz w:val="24"/>
                <w:szCs w:val="24"/>
              </w:rPr>
            </w:pPr>
          </w:p>
        </w:tc>
      </w:tr>
    </w:tbl>
    <w:p w:rsidR="00104E51" w:rsidRPr="00104E51" w:rsidRDefault="00104E51" w:rsidP="00104E51">
      <w:pPr>
        <w:rPr>
          <w:sz w:val="24"/>
          <w:szCs w:val="24"/>
        </w:rPr>
      </w:pPr>
    </w:p>
    <w:p w:rsidR="000A0FB8" w:rsidRDefault="000A0FB8" w:rsidP="00903171">
      <w:pPr>
        <w:pStyle w:val="a3"/>
        <w:spacing w:after="0"/>
        <w:ind w:left="2835"/>
        <w:jc w:val="both"/>
        <w:rPr>
          <w:bCs/>
          <w:i/>
          <w:iCs/>
        </w:rPr>
      </w:pPr>
    </w:p>
    <w:p w:rsidR="00903171" w:rsidRPr="00075C3F" w:rsidRDefault="00903171" w:rsidP="00903171">
      <w:pPr>
        <w:pStyle w:val="a3"/>
        <w:spacing w:after="0"/>
        <w:ind w:left="2835"/>
        <w:jc w:val="both"/>
        <w:rPr>
          <w:bCs/>
          <w:i/>
          <w:iCs/>
        </w:rPr>
      </w:pPr>
      <w:r w:rsidRPr="00075C3F">
        <w:rPr>
          <w:bCs/>
          <w:i/>
          <w:iCs/>
        </w:rPr>
        <w:t>Не всякому помогает случай. Судьба одаривает только подготовленные умы</w:t>
      </w:r>
      <w:r w:rsidRPr="00125797">
        <w:rPr>
          <w:bCs/>
          <w:iCs/>
        </w:rPr>
        <w:t>.</w:t>
      </w:r>
    </w:p>
    <w:p w:rsidR="00903171" w:rsidRPr="0089575F" w:rsidRDefault="00903171" w:rsidP="00903171">
      <w:pPr>
        <w:pStyle w:val="a3"/>
        <w:spacing w:after="0"/>
        <w:ind w:left="3686"/>
        <w:jc w:val="right"/>
        <w:rPr>
          <w:bCs/>
          <w:i/>
          <w:iCs/>
          <w:sz w:val="18"/>
          <w:szCs w:val="18"/>
        </w:rPr>
      </w:pPr>
      <w:r w:rsidRPr="007F5F05">
        <w:rPr>
          <w:bCs/>
          <w:iCs/>
          <w:sz w:val="18"/>
          <w:szCs w:val="18"/>
        </w:rPr>
        <w:t>Пастер</w:t>
      </w:r>
    </w:p>
    <w:p w:rsidR="00903171" w:rsidRPr="00E23441" w:rsidRDefault="00903171" w:rsidP="00903171">
      <w:pPr>
        <w:spacing w:before="240" w:after="120"/>
        <w:jc w:val="center"/>
        <w:rPr>
          <w:b/>
          <w:bCs/>
          <w:sz w:val="22"/>
          <w:szCs w:val="22"/>
        </w:rPr>
      </w:pPr>
      <w:r w:rsidRPr="00E23441">
        <w:rPr>
          <w:b/>
          <w:bCs/>
          <w:sz w:val="22"/>
          <w:szCs w:val="22"/>
        </w:rPr>
        <w:t>Правила оформления рабочего протокола</w:t>
      </w:r>
    </w:p>
    <w:p w:rsidR="00903171" w:rsidRPr="00284AE5" w:rsidRDefault="00903171" w:rsidP="00903171">
      <w:pPr>
        <w:ind w:firstLine="340"/>
        <w:jc w:val="both"/>
      </w:pPr>
      <w:r w:rsidRPr="00284AE5">
        <w:t xml:space="preserve">Неграмотно оформленный рабочий протокол (рабочие записи порядка выполнения лабораторной работы и результаты измерений) может свести на нет всю проделанную работу. Из-за неправильно оформленных рабочих протоколов теряются огромные средства, происходят аварии и катастрофы. </w:t>
      </w:r>
    </w:p>
    <w:p w:rsidR="00903171" w:rsidRPr="00284AE5" w:rsidRDefault="00903171" w:rsidP="00903171">
      <w:pPr>
        <w:ind w:firstLine="340"/>
        <w:jc w:val="both"/>
      </w:pPr>
      <w:r w:rsidRPr="00284AE5">
        <w:t>Правильно вести рабочий протокол научиться нетрудно, нужно только внимательно выполнять некоторые элементарные требования.</w:t>
      </w:r>
    </w:p>
    <w:p w:rsidR="00903171" w:rsidRPr="00284AE5" w:rsidRDefault="00903171" w:rsidP="00903171">
      <w:pPr>
        <w:pStyle w:val="a5"/>
        <w:ind w:firstLine="340"/>
      </w:pPr>
      <w:r w:rsidRPr="00284AE5">
        <w:t>Записи результатов эксперимента допускается делать как в тетради, так и на отдельных подписанных листках.</w:t>
      </w:r>
    </w:p>
    <w:p w:rsidR="00903171" w:rsidRPr="00284AE5" w:rsidRDefault="00903171" w:rsidP="00903171">
      <w:pPr>
        <w:ind w:firstLine="340"/>
        <w:jc w:val="both"/>
      </w:pPr>
      <w:r w:rsidRPr="00284AE5">
        <w:t xml:space="preserve">В каждом эксперименте очень важно сразу же записывать всё проделанное. Все результаты измерений следует записывать </w:t>
      </w:r>
      <w:r w:rsidRPr="00284AE5">
        <w:rPr>
          <w:i/>
        </w:rPr>
        <w:t xml:space="preserve">немедленно </w:t>
      </w:r>
      <w:r w:rsidRPr="00284AE5">
        <w:t>и без какой-либо обработки. Из этого правила нет исключений.</w:t>
      </w:r>
    </w:p>
    <w:p w:rsidR="00903171" w:rsidRPr="00284AE5" w:rsidRDefault="00903171" w:rsidP="00903171">
      <w:pPr>
        <w:ind w:firstLine="340"/>
        <w:jc w:val="both"/>
      </w:pPr>
      <w:r w:rsidRPr="00284AE5">
        <w:t>Записи должны быть такими, чтобы их без особых затруднений можно было понять спустя некоторое время. Примеры обычных ошибок – неясность и двусмысленность. Буквы и цифры необходимо писать отчётливо.</w:t>
      </w:r>
    </w:p>
    <w:p w:rsidR="00903171" w:rsidRPr="00284AE5" w:rsidRDefault="00903171" w:rsidP="00903171">
      <w:pPr>
        <w:ind w:firstLine="340"/>
        <w:jc w:val="both"/>
      </w:pPr>
      <w:r w:rsidRPr="00284AE5">
        <w:t>Привычка к исправлениям цифр – враг ясности. Не заставляйте всякого, читающего ваши записи, да и себя тоже, ломать голову над исправленными цифрами.</w:t>
      </w:r>
    </w:p>
    <w:p w:rsidR="00903171" w:rsidRPr="00284AE5" w:rsidRDefault="00903171" w:rsidP="00903171">
      <w:pPr>
        <w:ind w:firstLine="340"/>
        <w:jc w:val="both"/>
      </w:pPr>
      <w:r w:rsidRPr="00284AE5">
        <w:t>Не проводите никаких, даже самых простейших вычислений в уме, прежде чем записать результат измерений.</w:t>
      </w:r>
    </w:p>
    <w:p w:rsidR="00903171" w:rsidRPr="00284AE5" w:rsidRDefault="00903171" w:rsidP="00903171">
      <w:pPr>
        <w:ind w:firstLine="340"/>
        <w:jc w:val="both"/>
      </w:pPr>
      <w:r w:rsidRPr="00284AE5">
        <w:t>Рабочий протокол всегда должен содержать рисунок или схему установки. Есть древняя китайская пословица: «Один рисунок лучше тысячи слов».</w:t>
      </w:r>
    </w:p>
    <w:p w:rsidR="00903171" w:rsidRPr="00284AE5" w:rsidRDefault="00903171" w:rsidP="00903171">
      <w:pPr>
        <w:ind w:firstLine="340"/>
        <w:jc w:val="both"/>
        <w:rPr>
          <w:i/>
        </w:rPr>
      </w:pPr>
      <w:r w:rsidRPr="00284AE5">
        <w:t xml:space="preserve">Если есть возможность провести предварительные расчёты без погрешностей, то это нужно сделать, чтобы убедиться в правильности выполнения эксперимента. Если в </w:t>
      </w:r>
      <w:proofErr w:type="gramStart"/>
      <w:r w:rsidRPr="00284AE5">
        <w:t>работе</w:t>
      </w:r>
      <w:proofErr w:type="gramEnd"/>
      <w:r w:rsidRPr="00284AE5">
        <w:t xml:space="preserve"> возможно построить график, это необходимо сделать. На графиках обычно по горизонтали откладывается </w:t>
      </w:r>
      <w:r w:rsidRPr="00284AE5">
        <w:rPr>
          <w:i/>
        </w:rPr>
        <w:t>причина</w:t>
      </w:r>
      <w:r w:rsidRPr="00284AE5">
        <w:t xml:space="preserve">, а по вертикали </w:t>
      </w:r>
      <w:r w:rsidRPr="00284AE5">
        <w:rPr>
          <w:i/>
        </w:rPr>
        <w:t>следствие.</w:t>
      </w:r>
    </w:p>
    <w:p w:rsidR="00903171" w:rsidRPr="00284AE5" w:rsidRDefault="00903171" w:rsidP="00903171">
      <w:pPr>
        <w:ind w:firstLine="340"/>
        <w:jc w:val="both"/>
        <w:rPr>
          <w:i/>
        </w:rPr>
      </w:pPr>
      <w:r w:rsidRPr="00284AE5">
        <w:rPr>
          <w:i/>
        </w:rPr>
        <w:t xml:space="preserve">Итак, правильно оформленный </w:t>
      </w:r>
      <w:r w:rsidRPr="00284AE5">
        <w:rPr>
          <w:b/>
          <w:i/>
        </w:rPr>
        <w:t>рабочий протокол</w:t>
      </w:r>
      <w:r w:rsidRPr="00284AE5">
        <w:rPr>
          <w:i/>
        </w:rPr>
        <w:t xml:space="preserve"> должен содержать в себе следующие разделы. </w:t>
      </w:r>
    </w:p>
    <w:p w:rsidR="00903171" w:rsidRPr="00284AE5" w:rsidRDefault="00903171" w:rsidP="00903171">
      <w:pPr>
        <w:pStyle w:val="a5"/>
        <w:numPr>
          <w:ilvl w:val="0"/>
          <w:numId w:val="1"/>
        </w:numPr>
      </w:pPr>
      <w:r w:rsidRPr="00284AE5">
        <w:t>Название работы.</w:t>
      </w:r>
    </w:p>
    <w:p w:rsidR="00903171" w:rsidRPr="00284AE5" w:rsidRDefault="00903171" w:rsidP="00903171">
      <w:pPr>
        <w:numPr>
          <w:ilvl w:val="0"/>
          <w:numId w:val="1"/>
        </w:numPr>
        <w:jc w:val="both"/>
      </w:pPr>
      <w:r w:rsidRPr="00284AE5">
        <w:t>Цель работы.</w:t>
      </w:r>
    </w:p>
    <w:p w:rsidR="00903171" w:rsidRPr="00284AE5" w:rsidRDefault="00903171" w:rsidP="00903171">
      <w:pPr>
        <w:numPr>
          <w:ilvl w:val="0"/>
          <w:numId w:val="1"/>
        </w:numPr>
        <w:jc w:val="both"/>
      </w:pPr>
      <w:r w:rsidRPr="00284AE5">
        <w:t>Рисунок или схема установки с используемыми в работе символами измеряемых величин.</w:t>
      </w:r>
    </w:p>
    <w:p w:rsidR="00903171" w:rsidRPr="00284AE5" w:rsidRDefault="00903171" w:rsidP="00903171">
      <w:pPr>
        <w:numPr>
          <w:ilvl w:val="0"/>
          <w:numId w:val="1"/>
        </w:numPr>
        <w:jc w:val="both"/>
      </w:pPr>
      <w:r w:rsidRPr="00284AE5">
        <w:t>Данные для расчёта ошибок.</w:t>
      </w:r>
    </w:p>
    <w:p w:rsidR="00903171" w:rsidRPr="00284AE5" w:rsidRDefault="00903171" w:rsidP="00903171">
      <w:pPr>
        <w:pStyle w:val="a5"/>
        <w:numPr>
          <w:ilvl w:val="0"/>
          <w:numId w:val="1"/>
        </w:numPr>
      </w:pPr>
      <w:r w:rsidRPr="00284AE5">
        <w:t xml:space="preserve">Результаты всех </w:t>
      </w:r>
      <w:r w:rsidRPr="00284AE5">
        <w:rPr>
          <w:i/>
        </w:rPr>
        <w:t xml:space="preserve">прямых </w:t>
      </w:r>
      <w:r w:rsidRPr="00284AE5">
        <w:t xml:space="preserve">измерений: </w:t>
      </w:r>
    </w:p>
    <w:p w:rsidR="00903171" w:rsidRPr="00284AE5" w:rsidRDefault="00903171" w:rsidP="00903171">
      <w:pPr>
        <w:pStyle w:val="a5"/>
        <w:ind w:left="879" w:hanging="255"/>
        <w:jc w:val="both"/>
      </w:pPr>
      <w:r w:rsidRPr="00284AE5">
        <w:t xml:space="preserve">а) записи результатов измерений не должны допускать различных толкований; </w:t>
      </w:r>
    </w:p>
    <w:p w:rsidR="00903171" w:rsidRPr="00284AE5" w:rsidRDefault="00903171" w:rsidP="00903171">
      <w:pPr>
        <w:pStyle w:val="a5"/>
        <w:ind w:left="879" w:hanging="255"/>
        <w:jc w:val="both"/>
      </w:pPr>
      <w:r w:rsidRPr="00284AE5">
        <w:t xml:space="preserve">б) кажущиеся ошибочными записи зачёркивать так, чтобы их при необходимости можно было прочитать; </w:t>
      </w:r>
    </w:p>
    <w:p w:rsidR="00903171" w:rsidRPr="00284AE5" w:rsidRDefault="00903171" w:rsidP="00903171">
      <w:pPr>
        <w:pStyle w:val="a5"/>
        <w:ind w:left="879" w:hanging="255"/>
        <w:jc w:val="both"/>
      </w:pPr>
      <w:r w:rsidRPr="00284AE5">
        <w:t xml:space="preserve">в) не допускать </w:t>
      </w:r>
      <w:proofErr w:type="spellStart"/>
      <w:r w:rsidRPr="00284AE5">
        <w:t>подтёртостей</w:t>
      </w:r>
      <w:proofErr w:type="spellEnd"/>
      <w:r w:rsidRPr="00284AE5">
        <w:t xml:space="preserve"> и </w:t>
      </w:r>
      <w:proofErr w:type="spellStart"/>
      <w:r w:rsidRPr="00284AE5">
        <w:t>замалёвываний</w:t>
      </w:r>
      <w:proofErr w:type="spellEnd"/>
      <w:r w:rsidRPr="00284AE5">
        <w:t xml:space="preserve"> записей, не допускать переписывания протокола начисто. Это приводит к возможной потере информации и исключает вероятность фальсификации результатов. </w:t>
      </w:r>
    </w:p>
    <w:p w:rsidR="00903171" w:rsidRPr="00284AE5" w:rsidRDefault="00903171" w:rsidP="00903171">
      <w:pPr>
        <w:pStyle w:val="a5"/>
        <w:numPr>
          <w:ilvl w:val="0"/>
          <w:numId w:val="1"/>
        </w:numPr>
      </w:pPr>
      <w:r w:rsidRPr="00284AE5">
        <w:t xml:space="preserve">Результаты вычислений (без погрешностей). </w:t>
      </w:r>
    </w:p>
    <w:p w:rsidR="00903171" w:rsidRPr="00284AE5" w:rsidRDefault="00903171" w:rsidP="00903171">
      <w:pPr>
        <w:pStyle w:val="a5"/>
        <w:numPr>
          <w:ilvl w:val="0"/>
          <w:numId w:val="1"/>
        </w:numPr>
      </w:pPr>
      <w:r w:rsidRPr="00284AE5">
        <w:lastRenderedPageBreak/>
        <w:t xml:space="preserve">Графики. </w:t>
      </w:r>
    </w:p>
    <w:p w:rsidR="00903171" w:rsidRPr="00284AE5" w:rsidRDefault="00903171" w:rsidP="00903171">
      <w:pPr>
        <w:ind w:firstLine="340"/>
        <w:jc w:val="both"/>
      </w:pPr>
      <w:r w:rsidRPr="00284AE5">
        <w:t>Выполнение этих требований приучает к правильному оформлению рабочих протоколов при научной работе в будущем.</w:t>
      </w:r>
    </w:p>
    <w:p w:rsidR="00903171" w:rsidRPr="00E23441" w:rsidRDefault="00903171" w:rsidP="00903171">
      <w:pPr>
        <w:spacing w:before="240" w:after="120"/>
        <w:jc w:val="center"/>
        <w:rPr>
          <w:b/>
          <w:bCs/>
          <w:sz w:val="22"/>
          <w:szCs w:val="22"/>
        </w:rPr>
      </w:pPr>
      <w:r w:rsidRPr="00E23441">
        <w:rPr>
          <w:b/>
          <w:bCs/>
          <w:sz w:val="22"/>
          <w:szCs w:val="22"/>
        </w:rPr>
        <w:t>Рекомендации к оформлению результатов экспериментов</w:t>
      </w:r>
    </w:p>
    <w:p w:rsidR="00903171" w:rsidRPr="00580671" w:rsidRDefault="00903171" w:rsidP="00903171">
      <w:pPr>
        <w:pStyle w:val="a3"/>
        <w:spacing w:after="0"/>
        <w:ind w:left="3402"/>
        <w:jc w:val="both"/>
        <w:rPr>
          <w:i/>
          <w:iCs/>
          <w:spacing w:val="-4"/>
        </w:rPr>
      </w:pPr>
      <w:r w:rsidRPr="00580671">
        <w:rPr>
          <w:i/>
          <w:iCs/>
          <w:spacing w:val="-4"/>
        </w:rPr>
        <w:t>Быть в контакте с вещами, людьми, членами своего сообщества</w:t>
      </w:r>
      <w:r w:rsidRPr="00125797">
        <w:rPr>
          <w:iCs/>
          <w:spacing w:val="-4"/>
        </w:rPr>
        <w:t>.</w:t>
      </w:r>
    </w:p>
    <w:p w:rsidR="00903171" w:rsidRPr="007F5F05" w:rsidRDefault="00903171" w:rsidP="00903171">
      <w:pPr>
        <w:pStyle w:val="a3"/>
        <w:spacing w:before="40" w:after="0"/>
        <w:ind w:left="3686"/>
        <w:jc w:val="right"/>
        <w:rPr>
          <w:bCs/>
          <w:i/>
          <w:iCs/>
          <w:sz w:val="18"/>
          <w:szCs w:val="18"/>
        </w:rPr>
      </w:pPr>
      <w:r w:rsidRPr="007F5F05">
        <w:rPr>
          <w:i/>
          <w:iCs/>
          <w:sz w:val="18"/>
          <w:szCs w:val="18"/>
        </w:rPr>
        <w:t xml:space="preserve"> </w:t>
      </w:r>
      <w:r w:rsidRPr="007F5F05">
        <w:rPr>
          <w:sz w:val="18"/>
          <w:szCs w:val="18"/>
        </w:rPr>
        <w:t xml:space="preserve">Сальвадор де </w:t>
      </w:r>
      <w:proofErr w:type="spellStart"/>
      <w:r w:rsidRPr="007F5F05">
        <w:rPr>
          <w:sz w:val="18"/>
          <w:szCs w:val="18"/>
        </w:rPr>
        <w:t>Мадариага</w:t>
      </w:r>
      <w:proofErr w:type="spellEnd"/>
    </w:p>
    <w:p w:rsidR="00903171" w:rsidRPr="00284AE5" w:rsidRDefault="00903171" w:rsidP="00903171">
      <w:pPr>
        <w:spacing w:before="120"/>
        <w:ind w:firstLine="340"/>
        <w:jc w:val="both"/>
      </w:pPr>
      <w:r w:rsidRPr="00284AE5">
        <w:t xml:space="preserve">Отчет по лабораторным исследованиям – это маленькая научная публикация. Поэтому ваши результаты должны быть изложены </w:t>
      </w:r>
      <w:r w:rsidRPr="00284AE5">
        <w:rPr>
          <w:b/>
          <w:i/>
        </w:rPr>
        <w:t xml:space="preserve">грамотно </w:t>
      </w:r>
      <w:r w:rsidRPr="00284AE5">
        <w:t xml:space="preserve">и </w:t>
      </w:r>
      <w:r w:rsidRPr="00284AE5">
        <w:rPr>
          <w:b/>
          <w:i/>
        </w:rPr>
        <w:t>доступно для прочтения</w:t>
      </w:r>
      <w:r w:rsidRPr="00284AE5">
        <w:t>. Вы представляете свои практические исследования. Это значит, что из вашего отчета хотелось бы узнать следующее:</w:t>
      </w:r>
    </w:p>
    <w:p w:rsidR="00903171" w:rsidRPr="00284AE5" w:rsidRDefault="00903171" w:rsidP="00903171">
      <w:pPr>
        <w:pStyle w:val="a5"/>
        <w:numPr>
          <w:ilvl w:val="0"/>
          <w:numId w:val="2"/>
        </w:numPr>
        <w:jc w:val="both"/>
      </w:pPr>
      <w:r w:rsidRPr="00284AE5">
        <w:rPr>
          <w:caps/>
        </w:rPr>
        <w:t>ч</w:t>
      </w:r>
      <w:r w:rsidRPr="00284AE5">
        <w:t xml:space="preserve">то вы хотели исследовать (как вы ставили экспериментальную задачу). </w:t>
      </w:r>
    </w:p>
    <w:p w:rsidR="00903171" w:rsidRPr="00284AE5" w:rsidRDefault="00903171" w:rsidP="00903171">
      <w:pPr>
        <w:pStyle w:val="a5"/>
        <w:numPr>
          <w:ilvl w:val="0"/>
          <w:numId w:val="2"/>
        </w:numPr>
        <w:jc w:val="both"/>
      </w:pPr>
      <w:r w:rsidRPr="00284AE5">
        <w:rPr>
          <w:caps/>
        </w:rPr>
        <w:t>ч</w:t>
      </w:r>
      <w:r w:rsidRPr="00284AE5">
        <w:t>то вам было известно из курса физики по теме эксперимента (кратко, без вывода формул).</w:t>
      </w:r>
    </w:p>
    <w:p w:rsidR="00903171" w:rsidRPr="00284AE5" w:rsidRDefault="00903171" w:rsidP="00903171">
      <w:pPr>
        <w:pStyle w:val="a5"/>
        <w:numPr>
          <w:ilvl w:val="0"/>
          <w:numId w:val="2"/>
        </w:numPr>
        <w:jc w:val="both"/>
      </w:pPr>
      <w:r w:rsidRPr="00284AE5">
        <w:rPr>
          <w:caps/>
          <w:spacing w:val="-4"/>
        </w:rPr>
        <w:t>к</w:t>
      </w:r>
      <w:r w:rsidRPr="00284AE5">
        <w:rPr>
          <w:spacing w:val="-4"/>
        </w:rPr>
        <w:t>акие приборы и приспособления вы использовали в эксперименте</w:t>
      </w:r>
      <w:r w:rsidRPr="00284AE5">
        <w:t>.</w:t>
      </w:r>
    </w:p>
    <w:p w:rsidR="00903171" w:rsidRPr="00284AE5" w:rsidRDefault="00903171" w:rsidP="00903171">
      <w:pPr>
        <w:pStyle w:val="a5"/>
        <w:numPr>
          <w:ilvl w:val="0"/>
          <w:numId w:val="2"/>
        </w:numPr>
        <w:jc w:val="both"/>
      </w:pPr>
      <w:r w:rsidRPr="00284AE5">
        <w:rPr>
          <w:caps/>
        </w:rPr>
        <w:t>о</w:t>
      </w:r>
      <w:r w:rsidRPr="00284AE5">
        <w:t>собенности подключения приборов, важные для проведения измерений.</w:t>
      </w:r>
    </w:p>
    <w:p w:rsidR="00903171" w:rsidRPr="00284AE5" w:rsidRDefault="00903171" w:rsidP="00903171">
      <w:pPr>
        <w:pStyle w:val="a5"/>
        <w:numPr>
          <w:ilvl w:val="0"/>
          <w:numId w:val="2"/>
        </w:numPr>
        <w:jc w:val="both"/>
      </w:pPr>
      <w:r w:rsidRPr="00284AE5">
        <w:rPr>
          <w:caps/>
        </w:rPr>
        <w:t>с</w:t>
      </w:r>
      <w:r w:rsidRPr="00284AE5">
        <w:t>аму процедуру измерений.</w:t>
      </w:r>
    </w:p>
    <w:p w:rsidR="00903171" w:rsidRPr="00284AE5" w:rsidRDefault="00903171" w:rsidP="00903171">
      <w:pPr>
        <w:pStyle w:val="a5"/>
        <w:numPr>
          <w:ilvl w:val="0"/>
          <w:numId w:val="2"/>
        </w:numPr>
        <w:jc w:val="both"/>
      </w:pPr>
      <w:r w:rsidRPr="00284AE5">
        <w:rPr>
          <w:caps/>
        </w:rPr>
        <w:t>с</w:t>
      </w:r>
      <w:r w:rsidRPr="00284AE5">
        <w:t>пособ оценки ошибок.</w:t>
      </w:r>
    </w:p>
    <w:p w:rsidR="00903171" w:rsidRPr="00284AE5" w:rsidRDefault="00903171" w:rsidP="00903171">
      <w:pPr>
        <w:pStyle w:val="a5"/>
        <w:numPr>
          <w:ilvl w:val="0"/>
          <w:numId w:val="2"/>
        </w:numPr>
        <w:jc w:val="both"/>
      </w:pPr>
      <w:r w:rsidRPr="00284AE5">
        <w:rPr>
          <w:caps/>
        </w:rPr>
        <w:t>с</w:t>
      </w:r>
      <w:r w:rsidRPr="00284AE5">
        <w:t>пособ представления обработанных данных.</w:t>
      </w:r>
    </w:p>
    <w:p w:rsidR="00903171" w:rsidRPr="00284AE5" w:rsidRDefault="00903171" w:rsidP="00903171">
      <w:pPr>
        <w:pStyle w:val="a5"/>
        <w:numPr>
          <w:ilvl w:val="0"/>
          <w:numId w:val="2"/>
        </w:numPr>
        <w:jc w:val="both"/>
      </w:pPr>
      <w:r w:rsidRPr="00284AE5">
        <w:rPr>
          <w:caps/>
        </w:rPr>
        <w:t>в</w:t>
      </w:r>
      <w:r w:rsidRPr="00284AE5">
        <w:t>ыводы, содержащие ваши пожелания по усовершенствованию эксперимента.</w:t>
      </w:r>
    </w:p>
    <w:p w:rsidR="00903171" w:rsidRPr="00284AE5" w:rsidRDefault="00903171" w:rsidP="00903171">
      <w:pPr>
        <w:spacing w:before="120"/>
        <w:ind w:firstLine="340"/>
        <w:jc w:val="both"/>
      </w:pPr>
      <w:r w:rsidRPr="00284AE5">
        <w:t xml:space="preserve">Если вы исследовали зависимость одной величины от другой, то обязательно должен быть график (для случая не менее трех точек). На этом же графике должно присутствовать сопоставление с теоретическими данными. </w:t>
      </w:r>
    </w:p>
    <w:p w:rsidR="00903171" w:rsidRPr="00284AE5" w:rsidRDefault="00903171" w:rsidP="00903171">
      <w:pPr>
        <w:ind w:firstLine="340"/>
        <w:jc w:val="both"/>
      </w:pPr>
      <w:r w:rsidRPr="00284AE5">
        <w:t xml:space="preserve">Если вы измеряли одну и ту же величину (например, коэффициент поверхностного натяжения воды) – представьте результат на числовой оси вместе с табличным значением данной величины. </w:t>
      </w:r>
    </w:p>
    <w:p w:rsidR="00903171" w:rsidRPr="00284AE5" w:rsidRDefault="00903171" w:rsidP="00903171">
      <w:pPr>
        <w:ind w:firstLine="340"/>
        <w:jc w:val="both"/>
      </w:pPr>
      <w:r w:rsidRPr="00284AE5">
        <w:t>На графике и числовой оси должны быть указаны ошибки измерений.</w:t>
      </w:r>
    </w:p>
    <w:p w:rsidR="00B15E1C" w:rsidRDefault="00B15E1C"/>
    <w:sectPr w:rsidR="00B15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17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C2519E"/>
    <w:multiLevelType w:val="hybridMultilevel"/>
    <w:tmpl w:val="AFC6B152"/>
    <w:lvl w:ilvl="0" w:tplc="9D8EF90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528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2443B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AFD6C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730EC6"/>
    <w:multiLevelType w:val="singleLevel"/>
    <w:tmpl w:val="4CE697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6">
    <w:nsid w:val="369532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6D349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5BF38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28129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F96289A"/>
    <w:multiLevelType w:val="singleLevel"/>
    <w:tmpl w:val="B7ACF17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1">
    <w:nsid w:val="7B651A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71"/>
    <w:rsid w:val="000A0FB8"/>
    <w:rsid w:val="00104E51"/>
    <w:rsid w:val="00903171"/>
    <w:rsid w:val="00B1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3171"/>
    <w:pPr>
      <w:spacing w:after="120"/>
    </w:pPr>
  </w:style>
  <w:style w:type="character" w:customStyle="1" w:styleId="a4">
    <w:name w:val="Основной текст Знак"/>
    <w:basedOn w:val="a0"/>
    <w:link w:val="a3"/>
    <w:rsid w:val="00903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903171"/>
    <w:pPr>
      <w:ind w:firstLine="567"/>
    </w:pPr>
  </w:style>
  <w:style w:type="character" w:customStyle="1" w:styleId="a6">
    <w:name w:val="Основной текст с отступом Знак"/>
    <w:basedOn w:val="a0"/>
    <w:link w:val="a5"/>
    <w:rsid w:val="00903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A0FB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A0F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A0FB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A0FB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104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3171"/>
    <w:pPr>
      <w:spacing w:after="120"/>
    </w:pPr>
  </w:style>
  <w:style w:type="character" w:customStyle="1" w:styleId="a4">
    <w:name w:val="Основной текст Знак"/>
    <w:basedOn w:val="a0"/>
    <w:link w:val="a3"/>
    <w:rsid w:val="00903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903171"/>
    <w:pPr>
      <w:ind w:firstLine="567"/>
    </w:pPr>
  </w:style>
  <w:style w:type="character" w:customStyle="1" w:styleId="a6">
    <w:name w:val="Основной текст с отступом Знак"/>
    <w:basedOn w:val="a0"/>
    <w:link w:val="a5"/>
    <w:rsid w:val="00903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A0FB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A0F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A0FB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A0FB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104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2638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2015-02-15T12:06:00Z</dcterms:created>
  <dcterms:modified xsi:type="dcterms:W3CDTF">2015-02-15T12:22:00Z</dcterms:modified>
</cp:coreProperties>
</file>