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624" w:rsidRDefault="007E1A54">
      <w:r>
        <w:rPr>
          <w:b/>
          <w:noProof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ор\Desktop\положения 2015\2015-03-14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Desktop\положения 2015\2015-03-14\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624" w:rsidRDefault="00DF2624"/>
    <w:p w:rsidR="00DF2624" w:rsidRDefault="00DF2624"/>
    <w:p w:rsidR="00DF2624" w:rsidRDefault="00DF2624" w:rsidP="00DF2624">
      <w:pPr>
        <w:jc w:val="right"/>
        <w:rPr>
          <w:b/>
          <w:sz w:val="32"/>
          <w:szCs w:val="32"/>
        </w:rPr>
      </w:pPr>
    </w:p>
    <w:p w:rsidR="007E1A54" w:rsidRDefault="007E1A54" w:rsidP="00DF2624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7E1A54" w:rsidRDefault="007E1A54" w:rsidP="00DF2624">
      <w:pPr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F2624" w:rsidRDefault="00DF2624" w:rsidP="00DF2624">
      <w:pPr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A543C2" w:rsidRDefault="00A543C2" w:rsidP="00DF2624">
      <w:pPr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Положение</w:t>
      </w:r>
    </w:p>
    <w:p w:rsidR="00DF2624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6B48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осуществлении образовательной деятельности </w:t>
      </w: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дополнительным общеразвивающим программам</w:t>
      </w: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1. Общие положения</w:t>
      </w:r>
    </w:p>
    <w:p w:rsidR="00DF2624" w:rsidRPr="006B4840" w:rsidRDefault="00DF2624" w:rsidP="00DF2624">
      <w:pPr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1.1. </w:t>
      </w:r>
      <w:proofErr w:type="gramStart"/>
      <w:r w:rsidRPr="009E3C30">
        <w:rPr>
          <w:sz w:val="28"/>
          <w:szCs w:val="28"/>
          <w:shd w:val="clear" w:color="auto" w:fill="FFFFFF"/>
        </w:rPr>
        <w:t>Настоящее Положение разработано  в соответствии с федеральным законом  «Об образовании в Российской Федерации»  от 29.12.2012 года</w:t>
      </w:r>
      <w:r w:rsidR="00A543C2">
        <w:rPr>
          <w:sz w:val="28"/>
          <w:szCs w:val="28"/>
          <w:shd w:val="clear" w:color="auto" w:fill="FFFFFF"/>
        </w:rPr>
        <w:t xml:space="preserve">     </w:t>
      </w:r>
      <w:r w:rsidRPr="009E3C30">
        <w:rPr>
          <w:sz w:val="28"/>
          <w:szCs w:val="28"/>
          <w:shd w:val="clear" w:color="auto" w:fill="FFFFFF"/>
        </w:rPr>
        <w:t xml:space="preserve"> №</w:t>
      </w:r>
      <w:r w:rsidRPr="00D6537A">
        <w:rPr>
          <w:sz w:val="28"/>
          <w:szCs w:val="28"/>
        </w:rPr>
        <w:t xml:space="preserve">273-ФЗ, приказом </w:t>
      </w:r>
      <w:proofErr w:type="spellStart"/>
      <w:r w:rsidRPr="00D6537A">
        <w:rPr>
          <w:sz w:val="28"/>
          <w:szCs w:val="28"/>
        </w:rPr>
        <w:t>Минобрнауки</w:t>
      </w:r>
      <w:proofErr w:type="spellEnd"/>
      <w:r w:rsidRPr="00D6537A">
        <w:rPr>
          <w:sz w:val="28"/>
          <w:szCs w:val="28"/>
        </w:rPr>
        <w:t xml:space="preserve"> РФ от 29.08.2013 г. N 1008 «Об утверждении Порядка организации и осуществления образовательной деятельности по дополнительным общеобразовательным программам»,</w:t>
      </w:r>
      <w:r w:rsidRPr="00D6537A">
        <w:rPr>
          <w:rStyle w:val="apple-converted-space"/>
          <w:sz w:val="28"/>
          <w:szCs w:val="28"/>
        </w:rPr>
        <w:t>  </w:t>
      </w:r>
      <w:r w:rsidRPr="00D6537A">
        <w:rPr>
          <w:sz w:val="28"/>
          <w:szCs w:val="28"/>
        </w:rPr>
        <w:t xml:space="preserve">СанПиН </w:t>
      </w:r>
      <w:r w:rsidRPr="009E3C30">
        <w:rPr>
          <w:sz w:val="28"/>
          <w:szCs w:val="28"/>
          <w:shd w:val="clear" w:color="auto" w:fill="FFFFFF"/>
        </w:rPr>
        <w:t>2.4.2.3172-14 "Санитарно-эпидемиологические требования к устройству, содержанию  и организации</w:t>
      </w:r>
      <w:r w:rsidRPr="009E3C30">
        <w:rPr>
          <w:rStyle w:val="apple-converted-space"/>
          <w:sz w:val="28"/>
          <w:szCs w:val="28"/>
          <w:shd w:val="clear" w:color="auto" w:fill="FFFFFF"/>
        </w:rPr>
        <w:t> </w:t>
      </w:r>
      <w:r w:rsidRPr="009E3C30">
        <w:rPr>
          <w:sz w:val="28"/>
          <w:szCs w:val="28"/>
          <w:shd w:val="clear" w:color="auto" w:fill="FFFFFF"/>
        </w:rPr>
        <w:t xml:space="preserve">режима работы образовательных организаций дополнительного образования детей", Устава  </w:t>
      </w:r>
      <w:r>
        <w:rPr>
          <w:sz w:val="28"/>
          <w:szCs w:val="28"/>
          <w:shd w:val="clear" w:color="auto" w:fill="FFFFFF"/>
        </w:rPr>
        <w:t>школы</w:t>
      </w:r>
      <w:r w:rsidRPr="009E3C30">
        <w:rPr>
          <w:sz w:val="28"/>
          <w:szCs w:val="28"/>
          <w:shd w:val="clear" w:color="auto" w:fill="FFFFFF"/>
        </w:rPr>
        <w:t>.</w:t>
      </w:r>
      <w:proofErr w:type="gramEnd"/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1.</w:t>
      </w:r>
      <w:r>
        <w:rPr>
          <w:sz w:val="28"/>
          <w:szCs w:val="28"/>
        </w:rPr>
        <w:t>2. 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организуется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</w:t>
      </w:r>
      <w:r w:rsidRPr="006B4840">
        <w:rPr>
          <w:sz w:val="28"/>
          <w:szCs w:val="28"/>
        </w:rPr>
        <w:t xml:space="preserve"> формирования единого образовательно-воспитательного  пространства школы, повышения качества образования и воспитания, реализации процесса становления личности в разнообразных развивающих средах и является равноправным, взаимодополняющим компонентом </w:t>
      </w:r>
      <w:r>
        <w:rPr>
          <w:sz w:val="28"/>
          <w:szCs w:val="28"/>
        </w:rPr>
        <w:t xml:space="preserve">общего </w:t>
      </w:r>
      <w:r w:rsidRPr="006B4840">
        <w:rPr>
          <w:sz w:val="28"/>
          <w:szCs w:val="28"/>
        </w:rPr>
        <w:t>образования.</w:t>
      </w:r>
    </w:p>
    <w:p w:rsidR="00DF2624" w:rsidRPr="00D6537A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Задачи, реализуемые при осуществлении</w:t>
      </w:r>
      <w:r w:rsidRPr="003037AE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деятельности по дополнительным общеразвивающим программам</w:t>
      </w:r>
      <w:bookmarkStart w:id="0" w:name="_GoBack"/>
      <w:bookmarkEnd w:id="0"/>
      <w:r>
        <w:rPr>
          <w:sz w:val="28"/>
          <w:szCs w:val="28"/>
        </w:rPr>
        <w:t>: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формирование и развитие творческих способностей обучающихся;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обеспечение  их духовно-нравственного, патриотического и трудового воспитания;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выявление и поддержание  талантов;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профориентацию обучающихся, их социализацию и адаптацию к жизни в обществе;</w:t>
      </w:r>
    </w:p>
    <w:p w:rsidR="00DF2624" w:rsidRPr="00D6537A" w:rsidRDefault="00DF2624" w:rsidP="00DF2624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 xml:space="preserve">формирование общей культуры </w:t>
      </w:r>
      <w:proofErr w:type="gramStart"/>
      <w:r w:rsidRPr="00D6537A">
        <w:rPr>
          <w:color w:val="000000"/>
          <w:sz w:val="28"/>
          <w:szCs w:val="28"/>
        </w:rPr>
        <w:t>обучающихся</w:t>
      </w:r>
      <w:proofErr w:type="gramEnd"/>
      <w:r w:rsidRPr="00D6537A">
        <w:rPr>
          <w:color w:val="000000"/>
          <w:sz w:val="28"/>
          <w:szCs w:val="28"/>
        </w:rPr>
        <w:t>;</w:t>
      </w:r>
    </w:p>
    <w:p w:rsidR="00DF2624" w:rsidRPr="00A543C2" w:rsidRDefault="00DF2624" w:rsidP="00A543C2">
      <w:pPr>
        <w:pStyle w:val="a5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D6537A">
        <w:rPr>
          <w:color w:val="000000"/>
          <w:sz w:val="28"/>
          <w:szCs w:val="28"/>
        </w:rPr>
        <w:t>удовлетворение  иных  образовательных  потребностей  и     интересов обучающихся,  не  противоречащих  законодательству  РФ</w:t>
      </w:r>
      <w:r>
        <w:rPr>
          <w:color w:val="000000"/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6B4840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предназначена</w:t>
      </w:r>
      <w:r w:rsidRPr="006B4840">
        <w:rPr>
          <w:sz w:val="28"/>
          <w:szCs w:val="28"/>
        </w:rPr>
        <w:t xml:space="preserve"> для педагогически целесообразной занятости дет</w:t>
      </w:r>
      <w:r>
        <w:rPr>
          <w:sz w:val="28"/>
          <w:szCs w:val="28"/>
        </w:rPr>
        <w:t>ей в возрасте от 6,5</w:t>
      </w:r>
      <w:r w:rsidRPr="006B4840">
        <w:rPr>
          <w:sz w:val="28"/>
          <w:szCs w:val="28"/>
        </w:rPr>
        <w:t xml:space="preserve"> – 7 </w:t>
      </w:r>
      <w:r>
        <w:rPr>
          <w:sz w:val="28"/>
          <w:szCs w:val="28"/>
        </w:rPr>
        <w:t>лет</w:t>
      </w:r>
      <w:r w:rsidRPr="006B4840">
        <w:rPr>
          <w:sz w:val="28"/>
          <w:szCs w:val="28"/>
        </w:rPr>
        <w:t xml:space="preserve"> до 17 лет в их свободное (</w:t>
      </w:r>
      <w:proofErr w:type="spellStart"/>
      <w:r w:rsidRPr="006B4840">
        <w:rPr>
          <w:sz w:val="28"/>
          <w:szCs w:val="28"/>
        </w:rPr>
        <w:t>внеучебное</w:t>
      </w:r>
      <w:proofErr w:type="spellEnd"/>
      <w:r w:rsidRPr="006B4840">
        <w:rPr>
          <w:sz w:val="28"/>
          <w:szCs w:val="28"/>
        </w:rPr>
        <w:t>) время.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B4840">
        <w:rPr>
          <w:sz w:val="28"/>
          <w:szCs w:val="28"/>
        </w:rPr>
        <w:t xml:space="preserve">. </w:t>
      </w:r>
      <w:r>
        <w:rPr>
          <w:sz w:val="28"/>
          <w:szCs w:val="28"/>
        </w:rPr>
        <w:t>Образовательная деятельность по дополнительным общеразвивающим программам</w:t>
      </w:r>
      <w:r w:rsidRPr="006B4840">
        <w:rPr>
          <w:sz w:val="28"/>
          <w:szCs w:val="28"/>
        </w:rPr>
        <w:t xml:space="preserve"> организуется на принципах </w:t>
      </w:r>
      <w:proofErr w:type="spellStart"/>
      <w:r w:rsidRPr="006B4840">
        <w:rPr>
          <w:sz w:val="28"/>
          <w:szCs w:val="28"/>
        </w:rPr>
        <w:t>природосообразности</w:t>
      </w:r>
      <w:proofErr w:type="spellEnd"/>
      <w:r w:rsidRPr="006B4840">
        <w:rPr>
          <w:sz w:val="28"/>
          <w:szCs w:val="28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6B4840">
        <w:rPr>
          <w:sz w:val="28"/>
          <w:szCs w:val="28"/>
        </w:rPr>
        <w:t xml:space="preserve">. Объединения </w:t>
      </w:r>
      <w:r>
        <w:rPr>
          <w:sz w:val="28"/>
          <w:szCs w:val="28"/>
        </w:rPr>
        <w:t>(кружки, секции и т.п.) для осуществления образовательной деятельности по дополнительным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общеразвивающим программам</w:t>
      </w:r>
      <w:r w:rsidRPr="006B4840">
        <w:rPr>
          <w:sz w:val="28"/>
          <w:szCs w:val="28"/>
        </w:rPr>
        <w:t xml:space="preserve"> создаются, реорганизуются и ликвидируются приказом </w:t>
      </w:r>
      <w:r>
        <w:rPr>
          <w:sz w:val="28"/>
          <w:szCs w:val="28"/>
        </w:rPr>
        <w:t>по школе</w:t>
      </w:r>
      <w:r w:rsidRPr="006B4840">
        <w:rPr>
          <w:sz w:val="28"/>
          <w:szCs w:val="28"/>
        </w:rPr>
        <w:t>.</w:t>
      </w:r>
    </w:p>
    <w:p w:rsidR="00DF2624" w:rsidRDefault="00DF2624" w:rsidP="00DF2624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>1.6</w:t>
      </w:r>
      <w:r w:rsidRPr="006B4840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Руководство системой </w:t>
      </w:r>
      <w:r>
        <w:rPr>
          <w:sz w:val="28"/>
          <w:szCs w:val="28"/>
        </w:rPr>
        <w:t>осуществления образовательной деятельности по дополнительным общеразвивающим программам</w:t>
      </w:r>
      <w:r w:rsidRPr="006B484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осуществляет заместитель директора, курирующий воспитательную работу. 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целью осуществления методической работы, направленной</w:t>
      </w:r>
      <w:r w:rsidRPr="006B4840">
        <w:rPr>
          <w:sz w:val="28"/>
          <w:szCs w:val="28"/>
        </w:rPr>
        <w:t xml:space="preserve"> на совершенствование содержания образовательного процесса, форм и методов обучения, повышение педагогического мастерства работников</w:t>
      </w:r>
      <w:r>
        <w:rPr>
          <w:sz w:val="28"/>
          <w:szCs w:val="28"/>
        </w:rPr>
        <w:t>, в школе создается методическое объединение педагогов реализующих дополнительные общеразвивающие программы.</w:t>
      </w:r>
    </w:p>
    <w:p w:rsidR="00DF2624" w:rsidRPr="006B4840" w:rsidRDefault="00DF2624" w:rsidP="00DF26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6B4840">
        <w:rPr>
          <w:sz w:val="28"/>
          <w:szCs w:val="28"/>
        </w:rPr>
        <w:t xml:space="preserve">. </w:t>
      </w:r>
      <w:r w:rsidRPr="0047544C">
        <w:rPr>
          <w:sz w:val="28"/>
          <w:szCs w:val="28"/>
        </w:rPr>
        <w:t>Прием обучающихся в объедине</w:t>
      </w:r>
      <w:r>
        <w:rPr>
          <w:sz w:val="28"/>
          <w:szCs w:val="28"/>
        </w:rPr>
        <w:t>ния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для обучения по дополнительным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общеразвивающим программам </w:t>
      </w:r>
      <w:r w:rsidRPr="0047544C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в соответствии с Порядком приема </w:t>
      </w:r>
      <w:r w:rsidRPr="0047544C">
        <w:rPr>
          <w:sz w:val="28"/>
          <w:szCs w:val="28"/>
        </w:rPr>
        <w:t>гражда</w:t>
      </w:r>
      <w:r>
        <w:rPr>
          <w:sz w:val="28"/>
          <w:szCs w:val="28"/>
        </w:rPr>
        <w:t xml:space="preserve">н на </w:t>
      </w:r>
      <w:proofErr w:type="gramStart"/>
      <w:r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дополнительным </w:t>
      </w:r>
      <w:r w:rsidRPr="0047544C">
        <w:rPr>
          <w:sz w:val="28"/>
          <w:szCs w:val="28"/>
        </w:rPr>
        <w:t>образовательным программам</w:t>
      </w:r>
      <w:r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Pr="006B4840">
        <w:rPr>
          <w:sz w:val="28"/>
          <w:szCs w:val="28"/>
        </w:rPr>
        <w:t xml:space="preserve">. Деятельность сотрудников </w:t>
      </w:r>
      <w:r>
        <w:rPr>
          <w:sz w:val="28"/>
          <w:szCs w:val="28"/>
        </w:rPr>
        <w:t xml:space="preserve">реализующих дополнительные общеобразовательные программы </w:t>
      </w:r>
      <w:r w:rsidRPr="006B4840">
        <w:rPr>
          <w:sz w:val="28"/>
          <w:szCs w:val="28"/>
        </w:rPr>
        <w:t xml:space="preserve">определяется </w:t>
      </w:r>
      <w:r>
        <w:rPr>
          <w:sz w:val="28"/>
          <w:szCs w:val="28"/>
        </w:rPr>
        <w:t>должностной инструкцией</w:t>
      </w:r>
      <w:r w:rsidRPr="006B4840">
        <w:rPr>
          <w:sz w:val="28"/>
          <w:szCs w:val="28"/>
        </w:rPr>
        <w:t>.</w:t>
      </w:r>
    </w:p>
    <w:p w:rsidR="00DF2624" w:rsidRPr="006B4840" w:rsidRDefault="00DF2624" w:rsidP="00DF2624">
      <w:pPr>
        <w:jc w:val="both"/>
        <w:rPr>
          <w:sz w:val="28"/>
          <w:szCs w:val="28"/>
        </w:rPr>
      </w:pPr>
    </w:p>
    <w:p w:rsidR="00DF2624" w:rsidRPr="006B4840" w:rsidRDefault="00DF2624" w:rsidP="00DF2624">
      <w:pPr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 xml:space="preserve">3. Содержание образовательного процесса </w:t>
      </w:r>
    </w:p>
    <w:p w:rsidR="00DF2624" w:rsidRPr="006B4840" w:rsidRDefault="00DF2624" w:rsidP="00DF2624">
      <w:pPr>
        <w:jc w:val="both"/>
        <w:rPr>
          <w:b/>
          <w:sz w:val="28"/>
          <w:szCs w:val="28"/>
        </w:rPr>
      </w:pPr>
    </w:p>
    <w:p w:rsidR="00DF2624" w:rsidRPr="0047544C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47544C">
        <w:rPr>
          <w:sz w:val="28"/>
          <w:szCs w:val="28"/>
        </w:rPr>
        <w:t xml:space="preserve">В </w:t>
      </w:r>
      <w:r w:rsidR="00A543C2">
        <w:rPr>
          <w:sz w:val="28"/>
          <w:szCs w:val="28"/>
          <w:shd w:val="clear" w:color="auto" w:fill="FFFFFF"/>
        </w:rPr>
        <w:t>школе</w:t>
      </w:r>
      <w:r w:rsidRPr="0047544C">
        <w:rPr>
          <w:sz w:val="28"/>
          <w:szCs w:val="28"/>
        </w:rPr>
        <w:t xml:space="preserve"> реализуются </w:t>
      </w:r>
      <w:r>
        <w:rPr>
          <w:sz w:val="28"/>
          <w:szCs w:val="28"/>
        </w:rPr>
        <w:t>дополнительные</w:t>
      </w:r>
      <w:r w:rsidRPr="0047544C">
        <w:rPr>
          <w:sz w:val="28"/>
          <w:szCs w:val="28"/>
        </w:rPr>
        <w:t xml:space="preserve"> </w:t>
      </w:r>
      <w:r>
        <w:rPr>
          <w:sz w:val="28"/>
          <w:szCs w:val="28"/>
        </w:rPr>
        <w:t>общеразвивающие программы</w:t>
      </w:r>
      <w:r w:rsidRPr="0047544C">
        <w:rPr>
          <w:sz w:val="28"/>
          <w:szCs w:val="28"/>
        </w:rPr>
        <w:t xml:space="preserve"> различной  направленности: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технической,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естественнонаучной,    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физкультурно-спортивной,         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художественной,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sz w:val="28"/>
          <w:szCs w:val="28"/>
        </w:rPr>
      </w:pPr>
      <w:r w:rsidRPr="0047544C">
        <w:rPr>
          <w:sz w:val="28"/>
          <w:szCs w:val="28"/>
        </w:rPr>
        <w:t xml:space="preserve">туристско-краеведческой, </w:t>
      </w:r>
    </w:p>
    <w:p w:rsidR="00DF2624" w:rsidRPr="0047544C" w:rsidRDefault="00DF2624" w:rsidP="00DF2624">
      <w:pPr>
        <w:numPr>
          <w:ilvl w:val="0"/>
          <w:numId w:val="5"/>
        </w:numPr>
        <w:jc w:val="both"/>
        <w:rPr>
          <w:rStyle w:val="apple-converted-space"/>
          <w:sz w:val="28"/>
          <w:szCs w:val="28"/>
        </w:rPr>
      </w:pPr>
      <w:r w:rsidRPr="0047544C">
        <w:rPr>
          <w:sz w:val="28"/>
          <w:szCs w:val="28"/>
        </w:rPr>
        <w:t>социально-педагогической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3.2. Содержание </w:t>
      </w:r>
      <w:r>
        <w:rPr>
          <w:sz w:val="28"/>
          <w:szCs w:val="28"/>
        </w:rPr>
        <w:t>дополнительной общеразвивающей</w:t>
      </w:r>
      <w:r w:rsidRPr="006B4840">
        <w:rPr>
          <w:sz w:val="28"/>
          <w:szCs w:val="28"/>
        </w:rPr>
        <w:t xml:space="preserve"> программы, формы и методы ее реализации, численный  и возрастной состав объединения, определяется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программы.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3.3. </w:t>
      </w:r>
      <w:r>
        <w:rPr>
          <w:sz w:val="28"/>
          <w:szCs w:val="28"/>
        </w:rPr>
        <w:t xml:space="preserve">Педагогические работники </w:t>
      </w:r>
      <w:r w:rsidRPr="006B4840">
        <w:rPr>
          <w:sz w:val="28"/>
          <w:szCs w:val="28"/>
        </w:rPr>
        <w:t>могут пользоваться примерными (рекомендованными Министерством образования</w:t>
      </w:r>
      <w:r>
        <w:rPr>
          <w:sz w:val="28"/>
          <w:szCs w:val="28"/>
        </w:rPr>
        <w:t xml:space="preserve"> и науки РФ)</w:t>
      </w:r>
      <w:r w:rsidRPr="006B48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дополнительными общеразвивающими </w:t>
      </w:r>
      <w:r w:rsidRPr="006B4840">
        <w:rPr>
          <w:sz w:val="28"/>
          <w:szCs w:val="28"/>
        </w:rPr>
        <w:t xml:space="preserve">программами, самостоятельно разрабатывать программы и соответствующие приложения к ним, либо использовать программы других </w:t>
      </w:r>
      <w:r>
        <w:rPr>
          <w:sz w:val="28"/>
          <w:szCs w:val="28"/>
        </w:rPr>
        <w:t xml:space="preserve">образовательных </w:t>
      </w:r>
      <w:r w:rsidRPr="006B4840">
        <w:rPr>
          <w:sz w:val="28"/>
          <w:szCs w:val="28"/>
        </w:rPr>
        <w:t>учреждений</w:t>
      </w:r>
      <w:r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  <w:r w:rsidRPr="006B4840">
        <w:rPr>
          <w:b/>
          <w:sz w:val="28"/>
          <w:szCs w:val="28"/>
        </w:rPr>
        <w:t>4. Организация образовательного процесса</w:t>
      </w:r>
    </w:p>
    <w:p w:rsidR="00DF2624" w:rsidRPr="006B4840" w:rsidRDefault="00DF2624" w:rsidP="00DF2624">
      <w:pPr>
        <w:ind w:firstLine="540"/>
        <w:jc w:val="center"/>
        <w:rPr>
          <w:b/>
          <w:sz w:val="28"/>
          <w:szCs w:val="28"/>
        </w:rPr>
      </w:pP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lastRenderedPageBreak/>
        <w:t>4.1.</w:t>
      </w:r>
      <w:r>
        <w:rPr>
          <w:sz w:val="28"/>
          <w:szCs w:val="28"/>
        </w:rPr>
        <w:t xml:space="preserve"> Дополнительные общеразвивающие программы рассматриваются на заседании методического объединения педагогов, реализующих дополнительные общеразвивающие программы, согласуются с заместителем директора, курирующим воспитательную работу, и утверждаются приказом директора. </w:t>
      </w:r>
    </w:p>
    <w:p w:rsidR="00DF2624" w:rsidRPr="006B4840" w:rsidRDefault="00DF2624" w:rsidP="00A543C2">
      <w:pPr>
        <w:ind w:firstLine="540"/>
        <w:jc w:val="both"/>
        <w:rPr>
          <w:sz w:val="28"/>
          <w:szCs w:val="28"/>
        </w:rPr>
      </w:pPr>
      <w:r w:rsidRPr="003037AE">
        <w:rPr>
          <w:sz w:val="28"/>
          <w:szCs w:val="28"/>
        </w:rPr>
        <w:t>Программы могут быть направлены на рассмотрение муниципального и регионального экспертных советов с целью получения заключения о качестве содержания педагогической разработки и рекомендации к использованию.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A834D2">
        <w:rPr>
          <w:color w:val="000000"/>
          <w:sz w:val="28"/>
          <w:szCs w:val="28"/>
        </w:rPr>
        <w:t>Дополнительные обще</w:t>
      </w:r>
      <w:r>
        <w:rPr>
          <w:color w:val="000000"/>
          <w:sz w:val="28"/>
          <w:szCs w:val="28"/>
        </w:rPr>
        <w:t>развивающие</w:t>
      </w:r>
      <w:r w:rsidRPr="00A834D2">
        <w:rPr>
          <w:color w:val="000000"/>
          <w:sz w:val="28"/>
          <w:szCs w:val="28"/>
        </w:rPr>
        <w:t xml:space="preserve"> программы реализуются в   течение   всего календарного года, включая </w:t>
      </w:r>
      <w:r>
        <w:rPr>
          <w:color w:val="000000"/>
          <w:sz w:val="28"/>
          <w:szCs w:val="28"/>
        </w:rPr>
        <w:t>периоды осенних, зимних и весенних каникул</w:t>
      </w:r>
      <w:r w:rsidRPr="00A834D2">
        <w:rPr>
          <w:color w:val="000000"/>
          <w:sz w:val="28"/>
          <w:szCs w:val="28"/>
        </w:rPr>
        <w:t>.</w:t>
      </w:r>
      <w:r w:rsidRPr="00A834D2">
        <w:rPr>
          <w:rStyle w:val="apple-converted-space"/>
          <w:rFonts w:ascii="Georgia" w:hAnsi="Georgia"/>
          <w:color w:val="000000"/>
          <w:sz w:val="30"/>
          <w:szCs w:val="30"/>
        </w:rPr>
        <w:t> </w:t>
      </w:r>
      <w:r w:rsidRPr="00A834D2">
        <w:rPr>
          <w:sz w:val="28"/>
          <w:szCs w:val="28"/>
        </w:rPr>
        <w:t xml:space="preserve">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4.3. Расписание занятий в объединениях детей составляется </w:t>
      </w:r>
      <w:r>
        <w:rPr>
          <w:sz w:val="28"/>
          <w:szCs w:val="28"/>
        </w:rPr>
        <w:t>с учетом норм для разных возрастов.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Перенос занятий или изменение расписания производится только с согласия администрации</w:t>
      </w:r>
      <w:r>
        <w:rPr>
          <w:sz w:val="28"/>
          <w:szCs w:val="28"/>
        </w:rPr>
        <w:t xml:space="preserve"> </w:t>
      </w:r>
      <w:r w:rsidRPr="006B4840">
        <w:rPr>
          <w:sz w:val="28"/>
          <w:szCs w:val="28"/>
        </w:rPr>
        <w:t xml:space="preserve"> и оформляется документально. В период школьных каникул занятия могут проводиться по специальному расп</w:t>
      </w:r>
      <w:r>
        <w:rPr>
          <w:sz w:val="28"/>
          <w:szCs w:val="28"/>
        </w:rPr>
        <w:t xml:space="preserve">исанию. </w:t>
      </w:r>
      <w:r w:rsidRPr="00DC15B5">
        <w:rPr>
          <w:color w:val="000000"/>
          <w:sz w:val="28"/>
          <w:szCs w:val="28"/>
        </w:rPr>
        <w:t>Расписание составляется с учетом пожеланий обучающихся и их родителей (законных представителей).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4.4. Продолжительность занятий и их количество в неделю определяются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программой педагога, а также требованиями, предъявляемыми к режиму деятельности детей в образовательном учреждении</w:t>
      </w:r>
      <w:r>
        <w:rPr>
          <w:sz w:val="28"/>
          <w:szCs w:val="28"/>
        </w:rPr>
        <w:t>.</w:t>
      </w:r>
    </w:p>
    <w:p w:rsidR="00DF2624" w:rsidRDefault="00DF2624" w:rsidP="00DF2624">
      <w:pPr>
        <w:ind w:firstLine="540"/>
        <w:jc w:val="both"/>
        <w:rPr>
          <w:rFonts w:ascii="Georgia" w:hAnsi="Georgia"/>
          <w:color w:val="000000"/>
          <w:sz w:val="30"/>
          <w:szCs w:val="30"/>
          <w:shd w:val="clear" w:color="auto" w:fill="E8E9E9"/>
        </w:rPr>
      </w:pPr>
      <w:r w:rsidRPr="006B4840">
        <w:rPr>
          <w:sz w:val="28"/>
          <w:szCs w:val="28"/>
        </w:rPr>
        <w:t xml:space="preserve">4.5. </w:t>
      </w:r>
      <w:r w:rsidRPr="00A834D2">
        <w:rPr>
          <w:color w:val="000000"/>
          <w:sz w:val="28"/>
          <w:szCs w:val="28"/>
        </w:rPr>
        <w:t>Педагогами могут использоваться различные образовательные технологии, в т. ч. дистанционные и электронное обучение.</w:t>
      </w:r>
      <w:r>
        <w:rPr>
          <w:rFonts w:ascii="Georgia" w:hAnsi="Georgia"/>
          <w:color w:val="000000"/>
          <w:sz w:val="30"/>
          <w:szCs w:val="30"/>
          <w:shd w:val="clear" w:color="auto" w:fill="E8E9E9"/>
        </w:rPr>
        <w:t xml:space="preserve">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4.6. Педагог самостоятелен в выборе системы оценивания результатов труда учащихся</w:t>
      </w:r>
      <w:r w:rsidRPr="00DC15B5">
        <w:rPr>
          <w:sz w:val="28"/>
          <w:szCs w:val="28"/>
        </w:rPr>
        <w:t>.</w:t>
      </w:r>
    </w:p>
    <w:p w:rsidR="00EC41F9" w:rsidRPr="00DC15B5" w:rsidRDefault="00EC41F9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Обучающиеся, осваивающие дополнительные общеразвивающие программы, проходят промежуточную аттестацию в конце учебного года. Промежуточная аттестация проводится в форме творческого отчета. Порядок проведения творческого отчета определяется ежегодно приказом директора.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4.7. </w:t>
      </w:r>
      <w:r>
        <w:rPr>
          <w:sz w:val="28"/>
          <w:szCs w:val="28"/>
        </w:rPr>
        <w:t>Количественный с</w:t>
      </w:r>
      <w:r w:rsidRPr="004851FE">
        <w:rPr>
          <w:sz w:val="28"/>
          <w:szCs w:val="28"/>
        </w:rPr>
        <w:t>остав обучающихся в объединении должен быть не менее 15 учащихся.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6B4840">
        <w:rPr>
          <w:sz w:val="28"/>
          <w:szCs w:val="28"/>
        </w:rPr>
        <w:t xml:space="preserve">Зачисляются </w:t>
      </w:r>
      <w:r>
        <w:rPr>
          <w:sz w:val="28"/>
          <w:szCs w:val="28"/>
        </w:rPr>
        <w:t xml:space="preserve">в кружки и </w:t>
      </w:r>
      <w:proofErr w:type="gramStart"/>
      <w:r>
        <w:rPr>
          <w:sz w:val="28"/>
          <w:szCs w:val="28"/>
        </w:rPr>
        <w:t>секции</w:t>
      </w:r>
      <w:proofErr w:type="gramEnd"/>
      <w:r w:rsidRPr="006B4840">
        <w:rPr>
          <w:sz w:val="28"/>
          <w:szCs w:val="28"/>
        </w:rPr>
        <w:t xml:space="preserve"> только обучающиеся школы на срок, предусмотренный для освоения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программы.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Pr="006B4840">
        <w:rPr>
          <w:sz w:val="28"/>
          <w:szCs w:val="28"/>
        </w:rPr>
        <w:t xml:space="preserve">. В соответствии с </w:t>
      </w:r>
      <w:r>
        <w:rPr>
          <w:sz w:val="28"/>
          <w:szCs w:val="28"/>
        </w:rPr>
        <w:t xml:space="preserve">дополнительной общеразвивающей </w:t>
      </w:r>
      <w:r w:rsidRPr="006B4840">
        <w:rPr>
          <w:sz w:val="28"/>
          <w:szCs w:val="28"/>
        </w:rPr>
        <w:t>программой педагог может использовать различные формы образователь</w:t>
      </w:r>
      <w:r>
        <w:rPr>
          <w:sz w:val="28"/>
          <w:szCs w:val="28"/>
        </w:rPr>
        <w:t>но-воспитательной деятельности:</w:t>
      </w:r>
      <w:r w:rsidRPr="006B4840">
        <w:rPr>
          <w:sz w:val="28"/>
          <w:szCs w:val="28"/>
        </w:rPr>
        <w:t xml:space="preserve"> экскурсии, концерты, выставки, экспедиции и др. Занятия могут проводиться как со всем составом группы - групповые, так и по звеньям (3-5 –человек) или индивидуально.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 xml:space="preserve">Деятельность детей осуществляется как в одновозрастных, так и в разновозрастных объединениях по интересам (учебная группа, клуб, студия, </w:t>
      </w:r>
      <w:r w:rsidRPr="006B4840">
        <w:rPr>
          <w:sz w:val="28"/>
          <w:szCs w:val="28"/>
        </w:rPr>
        <w:lastRenderedPageBreak/>
        <w:t>ансамбль, театр и др.). В работе объединения могут принимать участие родители, без включения в списочный состав и по согласованию с педагогом.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  <w:r w:rsidRPr="006B4840">
        <w:rPr>
          <w:sz w:val="28"/>
          <w:szCs w:val="28"/>
        </w:rPr>
        <w:t>4.10. Каждый обучающийся школы имеет право заниматься в объединениях разной направленности, а также изменять направления обучения</w:t>
      </w:r>
      <w:r>
        <w:rPr>
          <w:sz w:val="28"/>
          <w:szCs w:val="28"/>
        </w:rPr>
        <w:t xml:space="preserve"> в течение учебного года</w:t>
      </w:r>
      <w:r w:rsidRPr="006B4840">
        <w:rPr>
          <w:sz w:val="28"/>
          <w:szCs w:val="28"/>
        </w:rPr>
        <w:t>.</w:t>
      </w:r>
    </w:p>
    <w:p w:rsidR="00DF2624" w:rsidRPr="006B4840" w:rsidRDefault="00DF2624" w:rsidP="00DF262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По завершению обучения по дополнительной общеразвивающей программе обучающемуся может быть выдан документ (свидетельство), подтверждающий факт освоения дополнительной общеразвивающей программы. </w:t>
      </w:r>
    </w:p>
    <w:p w:rsidR="00DF2624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F44D44" w:rsidRDefault="00DF2624" w:rsidP="00DF2624">
      <w:pPr>
        <w:ind w:firstLine="540"/>
        <w:jc w:val="both"/>
        <w:rPr>
          <w:sz w:val="28"/>
          <w:szCs w:val="28"/>
        </w:rPr>
      </w:pPr>
    </w:p>
    <w:p w:rsidR="00DF2624" w:rsidRPr="00115750" w:rsidRDefault="00DF2624"/>
    <w:sectPr w:rsidR="00DF2624" w:rsidRPr="00115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602F"/>
    <w:multiLevelType w:val="hybridMultilevel"/>
    <w:tmpl w:val="67C4502E"/>
    <w:lvl w:ilvl="0" w:tplc="9E54AB8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F72CB"/>
    <w:multiLevelType w:val="hybridMultilevel"/>
    <w:tmpl w:val="2ACAF5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595436BA"/>
    <w:multiLevelType w:val="hybridMultilevel"/>
    <w:tmpl w:val="6C34A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6C65E8"/>
    <w:multiLevelType w:val="hybridMultilevel"/>
    <w:tmpl w:val="75244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70"/>
    <w:rsid w:val="000A7F94"/>
    <w:rsid w:val="00115750"/>
    <w:rsid w:val="001358FF"/>
    <w:rsid w:val="004A0B75"/>
    <w:rsid w:val="004D6270"/>
    <w:rsid w:val="007E1A54"/>
    <w:rsid w:val="00A543C2"/>
    <w:rsid w:val="00A56AEA"/>
    <w:rsid w:val="00DF2624"/>
    <w:rsid w:val="00EC41F9"/>
    <w:rsid w:val="00F7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7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0B7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4A0B75"/>
  </w:style>
  <w:style w:type="paragraph" w:styleId="a6">
    <w:name w:val="List Paragraph"/>
    <w:basedOn w:val="a"/>
    <w:uiPriority w:val="34"/>
    <w:qFormat/>
    <w:rsid w:val="00A56AEA"/>
    <w:pPr>
      <w:ind w:left="720"/>
      <w:contextualSpacing/>
    </w:pPr>
  </w:style>
  <w:style w:type="character" w:customStyle="1" w:styleId="apple-converted-space">
    <w:name w:val="apple-converted-space"/>
    <w:rsid w:val="00DF2624"/>
  </w:style>
  <w:style w:type="paragraph" w:styleId="a7">
    <w:name w:val="Balloon Text"/>
    <w:basedOn w:val="a"/>
    <w:link w:val="a8"/>
    <w:uiPriority w:val="99"/>
    <w:semiHidden/>
    <w:unhideWhenUsed/>
    <w:rsid w:val="00EC4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0B75"/>
    <w:pPr>
      <w:keepNext/>
      <w:jc w:val="right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A0B7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4A0B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 Spacing"/>
    <w:uiPriority w:val="1"/>
    <w:qFormat/>
    <w:rsid w:val="004A0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-postheader">
    <w:name w:val="art-postheader"/>
    <w:basedOn w:val="a0"/>
    <w:rsid w:val="004A0B75"/>
  </w:style>
  <w:style w:type="paragraph" w:styleId="a6">
    <w:name w:val="List Paragraph"/>
    <w:basedOn w:val="a"/>
    <w:uiPriority w:val="34"/>
    <w:qFormat/>
    <w:rsid w:val="00A56AEA"/>
    <w:pPr>
      <w:ind w:left="720"/>
      <w:contextualSpacing/>
    </w:pPr>
  </w:style>
  <w:style w:type="character" w:customStyle="1" w:styleId="apple-converted-space">
    <w:name w:val="apple-converted-space"/>
    <w:rsid w:val="00DF2624"/>
  </w:style>
  <w:style w:type="paragraph" w:styleId="a7">
    <w:name w:val="Balloon Text"/>
    <w:basedOn w:val="a"/>
    <w:link w:val="a8"/>
    <w:uiPriority w:val="99"/>
    <w:semiHidden/>
    <w:unhideWhenUsed/>
    <w:rsid w:val="00EC41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4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4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</dc:creator>
  <cp:keywords/>
  <dc:description/>
  <cp:lastModifiedBy>ор</cp:lastModifiedBy>
  <cp:revision>9</cp:revision>
  <cp:lastPrinted>2015-03-12T06:53:00Z</cp:lastPrinted>
  <dcterms:created xsi:type="dcterms:W3CDTF">2015-02-21T01:23:00Z</dcterms:created>
  <dcterms:modified xsi:type="dcterms:W3CDTF">2015-03-14T23:40:00Z</dcterms:modified>
</cp:coreProperties>
</file>