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1" w:rsidRDefault="00146A11" w:rsidP="007848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р\Desktop\2015-02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2015-02-14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11" w:rsidRDefault="00146A11" w:rsidP="007848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A11" w:rsidRDefault="00146A11" w:rsidP="007848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B5B" w:rsidRDefault="002245AB" w:rsidP="007848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8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784837" w:rsidRPr="00E73981" w:rsidRDefault="00784837" w:rsidP="002245AB">
      <w:pPr>
        <w:pStyle w:val="a5"/>
        <w:numPr>
          <w:ilvl w:val="0"/>
          <w:numId w:val="10"/>
        </w:num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4837" w:rsidRPr="001603D4" w:rsidRDefault="00784837" w:rsidP="002245AB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YANDEX_870"/>
      <w:bookmarkEnd w:id="1"/>
      <w:r w:rsidRPr="00D4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мма ориентирована на учащихся 10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реализуется на основе </w:t>
      </w:r>
      <w:r w:rsidR="002245A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компонента г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осударственного образовательного стандарта среднего общего образования на базовом уровне</w:t>
      </w:r>
      <w:r w:rsidR="002245A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программы по литературе для 10-11 кл. авторов С.А.Зинина, В.А.Чалмаева (сборник: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по литературе для 5-11 классов общеобразовательной школы / Авторы-составители: Меркин Г.С., Зинин С.А., Чалмаев.-4-е изд., испр. И доп.- М.: ООО</w:t>
      </w:r>
      <w:r w:rsidR="00224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«ТИД «:«Русское слово-РС», 2008 г., учебника: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Сахаров В.И., Зинин С.А. Литература. 10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класс: Учеб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 для 10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общеобразовательных учреждений: В 2-хчастях - М.: ООО «ТИД «Русское слово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-РС»,2009</w:t>
      </w:r>
      <w:r w:rsidRPr="001603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4837" w:rsidRPr="001603D4" w:rsidRDefault="00784837" w:rsidP="0078483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84837" w:rsidRDefault="00784837" w:rsidP="00784837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D447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минимальный набор сочинений.</w:t>
      </w:r>
      <w:r w:rsidRPr="00D4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837" w:rsidRPr="00D447FD" w:rsidRDefault="00784837" w:rsidP="002245AB">
      <w:pPr>
        <w:autoSpaceDE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102 часа (3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в неделю), из которых 20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отведено на развитие устной и письменной речи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ющихся.</w:t>
      </w:r>
      <w:r w:rsidRPr="00D4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784837" w:rsidRPr="00734E74" w:rsidRDefault="00784837" w:rsidP="00784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2245AB" w:rsidRDefault="002245AB" w:rsidP="0078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Изучение литературы в старшей школе на базовом уровне направлено на достижение следующих </w:t>
      </w:r>
      <w:r w:rsidRPr="00734E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целей</w:t>
      </w:r>
      <w:r w:rsidRPr="00734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245AB" w:rsidRPr="00734E74" w:rsidRDefault="002245AB" w:rsidP="00784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развитие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освоение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84837" w:rsidRPr="00734E74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3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совершенствование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2245AB" w:rsidRPr="00734E74" w:rsidRDefault="002245AB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стандарта может быть реализовано следующими 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видами 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усложняющейся 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деятельности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3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рецептивная деятельность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3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репродуктивная деятельность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3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 творческая деятельность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3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поисковая деятельность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784837" w:rsidRPr="00734E74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исследовательская деятельность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784837" w:rsidRPr="00734E74" w:rsidRDefault="00784837" w:rsidP="0078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происходит обогащение, «наращивание» усвоенных в курсе основной школы понятий и одновременно с этим введение новейшей терминологии</w:t>
      </w: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 организации образовательного процесса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  <w:r w:rsidRPr="0067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обучающихся.</w:t>
      </w:r>
    </w:p>
    <w:p w:rsidR="00784837" w:rsidRPr="00734E74" w:rsidRDefault="00784837" w:rsidP="0078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литературного образования в 10 классе осуществлён вариант «линейного» рассмотрения историко-литературного материала. </w:t>
      </w:r>
    </w:p>
    <w:p w:rsidR="00784837" w:rsidRPr="00734E74" w:rsidRDefault="00784837" w:rsidP="0078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784837" w:rsidRPr="00734E74" w:rsidRDefault="00784837" w:rsidP="0078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</w:t>
      </w: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Default="00784837" w:rsidP="007848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DA4BBF" w:rsidRDefault="00784837" w:rsidP="0078483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E73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7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B2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уровню подготовки  уча</w:t>
      </w:r>
      <w:r w:rsidRPr="00E7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784837" w:rsidRPr="00E72DD2" w:rsidRDefault="00784837" w:rsidP="00784837">
      <w:pPr>
        <w:shd w:val="clear" w:color="auto" w:fill="FFFFFF"/>
        <w:spacing w:before="259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В результате изучения литературы на базовом уровне </w:t>
      </w:r>
      <w:r w:rsidRPr="00E72DD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обучающийся </w:t>
      </w:r>
      <w:r w:rsidRPr="00E72DD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должен </w:t>
      </w:r>
    </w:p>
    <w:p w:rsidR="00784837" w:rsidRPr="00674D25" w:rsidRDefault="00784837" w:rsidP="00784837">
      <w:pPr>
        <w:shd w:val="clear" w:color="auto" w:fill="FFFFFF"/>
        <w:spacing w:before="259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D2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знать /понимать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: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образную природу словесного искусства;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содержание изученных литературных произведений;</w:t>
      </w:r>
    </w:p>
    <w:p w:rsidR="00784837" w:rsidRPr="00674D25" w:rsidRDefault="00784837" w:rsidP="0078483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D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основные факты жизни и творчества писателей-класси</w:t>
      </w:r>
      <w:r w:rsidRPr="00674D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6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ков </w:t>
      </w:r>
      <w:r w:rsidRPr="006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XIX</w:t>
      </w:r>
      <w:r w:rsidRPr="006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—</w:t>
      </w:r>
      <w:r w:rsidRPr="006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XX</w:t>
      </w:r>
      <w:r w:rsidRPr="006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веков;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закономерности историко-литературного про</w:t>
      </w: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цесса и черты литературных направлений;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теоретико-литературные понятия;</w:t>
      </w:r>
    </w:p>
    <w:p w:rsidR="00784837" w:rsidRPr="00674D25" w:rsidRDefault="00784837" w:rsidP="0078483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267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4D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4D2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: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воспроизводить содержание литературного произведения;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анализировать и интерпретировать художественное произ</w:t>
      </w:r>
      <w:r w:rsidRPr="00E72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ведение, используя сведения по истории и теории литературы </w:t>
      </w:r>
      <w:r w:rsidRPr="00E72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(тематика, проблематика, нравственный пафос, система обра</w:t>
      </w:r>
      <w:r w:rsidRPr="00E72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зов, особенности композиции, изобразительно-выразительные </w:t>
      </w:r>
      <w:r w:rsidRPr="00E7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языка, художественная деталь); анализировать эпизод </w:t>
      </w:r>
      <w:r w:rsidRPr="00E72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(сцену) изученного произведения, объяснять его связь с пробле</w:t>
      </w:r>
      <w:r w:rsidRPr="00E72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7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матикой произведения;</w:t>
      </w:r>
    </w:p>
    <w:p w:rsidR="00784837" w:rsidRPr="00E72DD2" w:rsidRDefault="00784837" w:rsidP="00784837">
      <w:pPr>
        <w:numPr>
          <w:ilvl w:val="0"/>
          <w:numId w:val="2"/>
        </w:numPr>
        <w:shd w:val="clear" w:color="auto" w:fill="FFFFFF"/>
        <w:spacing w:after="0" w:line="240" w:lineRule="auto"/>
        <w:ind w:right="16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D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соотносить художественную литературу с общественной </w:t>
      </w:r>
      <w:r w:rsidRPr="00E72DD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E72DD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72D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изведений; выявлять «сквозные» темы и ключевые проблемы </w:t>
      </w:r>
      <w:r w:rsidRPr="00E72DD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русской литературы; соотносить произведение с литератур</w:t>
      </w:r>
      <w:r w:rsidRPr="00E72DD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72DD2">
        <w:rPr>
          <w:rFonts w:ascii="Times New Roman" w:eastAsia="Calibri" w:hAnsi="Times New Roman" w:cs="Times New Roman"/>
          <w:color w:val="000000"/>
          <w:sz w:val="24"/>
          <w:szCs w:val="24"/>
        </w:rPr>
        <w:t>ным направлением эпохи;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определять род и жанр произведения;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сопоставлять литературные произведения;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выявлять авторскую позицию;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выразительно  читать изученные  произведения  (или   их </w:t>
      </w: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фрагменты), соблюдая нормы литературного произношения;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784837" w:rsidRPr="00E72DD2" w:rsidRDefault="00784837" w:rsidP="0078483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писать рецензии на прочитанные произведения и сочине</w:t>
      </w:r>
      <w:r w:rsidRPr="00E72D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72D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разных жанров на литературные темы.</w:t>
      </w:r>
    </w:p>
    <w:p w:rsidR="00784837" w:rsidRPr="00E72DD2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674D25" w:rsidRDefault="00784837" w:rsidP="00784837">
      <w:pPr>
        <w:shd w:val="clear" w:color="auto" w:fill="FFFFFF"/>
        <w:spacing w:line="240" w:lineRule="auto"/>
        <w:ind w:left="360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4D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</w:p>
    <w:p w:rsidR="00784837" w:rsidRPr="00674D25" w:rsidRDefault="00784837" w:rsidP="00784837">
      <w:pPr>
        <w:pStyle w:val="a5"/>
        <w:numPr>
          <w:ilvl w:val="0"/>
          <w:numId w:val="2"/>
        </w:numPr>
        <w:shd w:val="clear" w:color="auto" w:fill="FFFFFF"/>
        <w:spacing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784837" w:rsidRPr="00E72DD2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DD" w:rsidRDefault="00DD33DD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>
      <w:pPr>
        <w:sectPr w:rsidR="00784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837" w:rsidRPr="00784837" w:rsidRDefault="00E73981" w:rsidP="0078483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BB2E1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  <w:r w:rsidR="00784837" w:rsidRPr="00784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литературе 10 класс</w:t>
      </w:r>
    </w:p>
    <w:p w:rsidR="00784837" w:rsidRPr="00784837" w:rsidRDefault="00784837" w:rsidP="00784837">
      <w:pPr>
        <w:spacing w:after="0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150"/>
        <w:gridCol w:w="824"/>
        <w:gridCol w:w="990"/>
        <w:gridCol w:w="759"/>
        <w:gridCol w:w="1993"/>
        <w:gridCol w:w="1540"/>
        <w:gridCol w:w="1759"/>
        <w:gridCol w:w="108"/>
        <w:gridCol w:w="1874"/>
        <w:gridCol w:w="1320"/>
      </w:tblGrid>
      <w:tr w:rsidR="00784837" w:rsidRPr="00784837" w:rsidTr="005D7C74">
        <w:trPr>
          <w:cantSplit/>
          <w:trHeight w:val="1134"/>
        </w:trPr>
        <w:tc>
          <w:tcPr>
            <w:tcW w:w="639" w:type="dxa"/>
            <w:vMerge w:val="restart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50" w:type="dxa"/>
            <w:vMerge w:val="restart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824" w:type="dxa"/>
            <w:vMerge w:val="restart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1993" w:type="dxa"/>
            <w:vMerge w:val="restart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Тип урока, форма проведения</w:t>
            </w:r>
          </w:p>
        </w:tc>
        <w:tc>
          <w:tcPr>
            <w:tcW w:w="52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Требования к уровню подготовки </w:t>
            </w:r>
          </w:p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обучающихся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/>
              <w:ind w:firstLine="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Оборудование, ТСО</w:t>
            </w:r>
          </w:p>
        </w:tc>
      </w:tr>
      <w:tr w:rsidR="00784837" w:rsidRPr="00784837" w:rsidTr="005D7C74">
        <w:trPr>
          <w:cantSplit/>
          <w:trHeight w:val="1116"/>
        </w:trPr>
        <w:tc>
          <w:tcPr>
            <w:tcW w:w="639" w:type="dxa"/>
            <w:vMerge/>
            <w:shd w:val="clear" w:color="auto" w:fill="FFFFFF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837" w:rsidRPr="00784837" w:rsidRDefault="00784837" w:rsidP="007848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плану</w:t>
            </w:r>
          </w:p>
          <w:p w:rsidR="00784837" w:rsidRPr="00784837" w:rsidRDefault="00784837" w:rsidP="007848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84837" w:rsidRPr="00784837" w:rsidRDefault="00784837" w:rsidP="00784837">
            <w:pPr>
              <w:spacing w:after="0" w:line="240" w:lineRule="auto"/>
              <w:ind w:left="13" w:hanging="5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Фактически</w:t>
            </w:r>
          </w:p>
          <w:p w:rsidR="00784837" w:rsidRPr="00784837" w:rsidRDefault="00784837" w:rsidP="00784837">
            <w:pPr>
              <w:spacing w:after="0" w:line="240" w:lineRule="auto"/>
              <w:ind w:left="13" w:hanging="5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Базовые знания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познавательных умений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882"/>
        </w:trPr>
        <w:tc>
          <w:tcPr>
            <w:tcW w:w="639" w:type="dxa"/>
          </w:tcPr>
          <w:p w:rsidR="00784837" w:rsidRPr="00784837" w:rsidRDefault="00784837" w:rsidP="0078483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Введение-1ч.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«Прекрасное начало…». ( К истории русской литературы 19 века.)</w:t>
            </w:r>
          </w:p>
        </w:tc>
        <w:tc>
          <w:tcPr>
            <w:tcW w:w="824" w:type="dxa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Вводный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 лекция с элементами беседы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темы и проблемы русской лит-ры 19 в.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создавать устные сообщения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С.10-14, в.3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720"/>
        </w:trPr>
        <w:tc>
          <w:tcPr>
            <w:tcW w:w="14956" w:type="dxa"/>
            <w:gridSpan w:val="11"/>
            <w:tcBorders>
              <w:bottom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</w:rPr>
              <w:t xml:space="preserve">Из литературы первой половины 19 века </w:t>
            </w: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А.С.Пушкин – 4 часа</w:t>
            </w:r>
          </w:p>
        </w:tc>
      </w:tr>
      <w:tr w:rsidR="00784837" w:rsidRPr="00784837" w:rsidTr="005D7C74">
        <w:trPr>
          <w:cantSplit/>
          <w:trHeight w:val="878"/>
        </w:trPr>
        <w:tc>
          <w:tcPr>
            <w:tcW w:w="639" w:type="dxa"/>
          </w:tcPr>
          <w:p w:rsidR="00784837" w:rsidRPr="00784837" w:rsidRDefault="00784837" w:rsidP="007848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темы и мотивы пушкинской лирики. </w:t>
            </w:r>
            <w:r w:rsidRPr="00784837">
              <w:rPr>
                <w:sz w:val="24"/>
                <w:szCs w:val="24"/>
              </w:rPr>
              <w:t xml:space="preserve">.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Социально-историческая тема в лирике поэта. Ода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Вольность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848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повторения и углубления изученного материала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темы и мотивы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лирики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темы и мотивы пушкинской лирики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с.15-27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в.2, анализ стих.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075"/>
        </w:trPr>
        <w:tc>
          <w:tcPr>
            <w:tcW w:w="639" w:type="dxa"/>
          </w:tcPr>
          <w:p w:rsidR="00784837" w:rsidRPr="00784837" w:rsidRDefault="00784837" w:rsidP="007848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Годы странствий: самовоспитание художника. Обзор лирики «южного» и «михайловского» периодов. Анализ стихотворения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К морю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24" w:type="dxa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 практикум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лирики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ind w:right="-111" w:firstLine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стих-е , используя литературно-теоретические сведения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с.27-36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сочинение-миниатюра «Читая стихи Пушкина…»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</w:tcPr>
          <w:p w:rsidR="00784837" w:rsidRPr="00784837" w:rsidRDefault="00784837" w:rsidP="0078483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«Душа в заветной лире» (Пушкин о назначении поэта и поэзии).                                          </w:t>
            </w:r>
          </w:p>
        </w:tc>
        <w:tc>
          <w:tcPr>
            <w:tcW w:w="824" w:type="dxa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Комбинированный. практикум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образы , своеобразие жанра и композиции поэмы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раскрывать проблему индивидуального бунта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С.36-40, стих. «Пророк» или «Памятник»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наизусть, читать поэму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50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личности и государства в поэме Пушкина «Медный всадник».</w:t>
            </w:r>
          </w:p>
        </w:tc>
        <w:tc>
          <w:tcPr>
            <w:tcW w:w="824" w:type="dxa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Комбинированный, лекция, беседа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анализа поэмы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пр-е, используя литературно-теоретические сведения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с.40-51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,  письм.ответ на тему «Какое развитие получила в поэме тема «маленького человека»?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М.Ю.Лермонтов – 4 часа</w:t>
            </w: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М.Ю. Лермонтов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поэтического мира.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Мотивы одиночества, неразделённой любви, невостребованности поэтического дара в поэзии М.Ю. Лермонтова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Урок повторения и углубления изученного материала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темы и мотивы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лирики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основные темы и мотивы в творчестве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. с.53-61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в.1, анализ стих., «Пророк» наизусть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Образ поэта в лирике М.Ю. Лермонтова и А.С. Пушкина (сравнительный анализ стихотворений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Пророк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Поэт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Закрепление ЗУН. Аналиэ стих. «Пророк»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Особенности раэвития темы в тв-ве поэта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Анализировать стих. 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Сравнит. анализ. двух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«Пророков»    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С.72-78, в.6-7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«Когда мне ангел изменил…» (Мотивы интимной лирики Лермонтова).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Я не унижусь пред тобою…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784837">
              <w:rPr>
                <w:rFonts w:ascii="Times New Roman" w:hAnsi="Times New Roman" w:cs="Times New Roman"/>
                <w:i/>
                <w:sz w:val="20"/>
                <w:szCs w:val="20"/>
              </w:rPr>
              <w:t>Молитва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Выразительное чтение и анализ стих.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Своеобразие интимной лирики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Анализировать стих. 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с.65-72, чтение и анализ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богоборческой темы в поэме «Демон» М.Ю.Лермонтова.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Комбинированный, лекция, беседа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особенности боготорческой темы  в поэме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худ. произведение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текст, письм.ответ на вопрос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ч.1. с.72-79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Н.В.Гоголь -3 часа+2р</w:t>
            </w:r>
          </w:p>
        </w:tc>
      </w:tr>
      <w:tr w:rsidR="00784837" w:rsidRPr="00784837" w:rsidTr="005D7C74">
        <w:trPr>
          <w:cantSplit/>
          <w:trHeight w:val="112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Н.В.Гоголь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Ах, Невский…Всемогущий Невский»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(Н.В.Гоголь «Петербургские повести»).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повторения и углубления изученного материала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стиля Гоголя, своеобразие  его творческой манеры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прозаическое произведение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line="216" w:lineRule="auto"/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С.81-84, индивид. сообщения уч-ся</w:t>
            </w:r>
            <w:r w:rsidRPr="00784837">
              <w:t xml:space="preserve"> </w:t>
            </w:r>
          </w:p>
          <w:p w:rsidR="00784837" w:rsidRPr="00784837" w:rsidRDefault="00784837" w:rsidP="00784837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«Петербург в произведениях Пушкина и Гоголя»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7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Пискарева и Пирогова (по повести Н.В.Гоголя  «Невский проспект»).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образы героев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сравнительную характеристику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С.106, в.1-2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8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Чин или Человек (по повести Н.В.Гоголя  «Нос»).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darkGreen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darkGree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Урок-практикум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18"/>
                <w:szCs w:val="18"/>
                <w:highlight w:val="darkGreen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повести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18"/>
                <w:szCs w:val="18"/>
                <w:highlight w:val="darkGreen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прозаическое произведение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С.106, в.3-4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18"/>
                <w:szCs w:val="18"/>
                <w:highlight w:val="darkGreen"/>
              </w:rPr>
            </w:pPr>
          </w:p>
        </w:tc>
      </w:tr>
      <w:tr w:rsidR="00784837" w:rsidRPr="00784837" w:rsidTr="005D7C74">
        <w:trPr>
          <w:cantSplit/>
          <w:trHeight w:val="11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13-14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произведениям русской л-ры первой половины 19 века или по творчеству Н.В.Гоголя.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 Пушкина, Лермонтова,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Гоголя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осмыслить тему, определить ее границы, создавать письменное высказывание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Сочинение.  Доклады и сообщения  по теме «Л-ра и журналистика 50-80-х годов 19 в.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</w:rPr>
              <w:t>Из литературы второй половины 19 века (90часов).</w:t>
            </w: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литературы и журналистики  второй половины 19 века.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 Лекция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тенденции в развитии русской лит-ры  2 пол. 19 века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С.125-139, тезисный план лекции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А.Н.Островский – 6 часов +2р</w:t>
            </w:r>
          </w:p>
        </w:tc>
      </w:tr>
      <w:tr w:rsidR="00784837" w:rsidRPr="00784837" w:rsidTr="005D7C74">
        <w:trPr>
          <w:cantSplit/>
          <w:trHeight w:val="8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А.Н.Островский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«Колумб Замоскворечья» (слово об  А.Н.Островском</w:t>
            </w:r>
            <w:r w:rsidRPr="007848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 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жизненный и творческий путь писателя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создавать сообщения с применением презентации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С.141-146, в.1-2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7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Нравственные проблемы в комедии А.Н. Островского «Свои люди –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сочтёмся!»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Комбинированный. Беседа, анализ комедии.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проблемы комедии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драматическое произведение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С.146-157, в.3-5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чит. драму «Гроза»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9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Идейно-художественное своеобразие  драмы Н.А. Островского «Гроза».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Комбинированный.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идейно-художественное своеобразие драмы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анализировать драматическое произведение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С.158-173, письменные сообщения «Калинов и его обитатели»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Город  Калинов и его обитатели. Быт и нравы «темного царства». Молодое поколение в драме  «Гроза»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Урок-практикум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создания образов, самодурство как социально-психологическом явлении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устные сообщения, опираясь на текст,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самодуров и их жертвы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Заполнить таблицу,,инд. задание «Образ Катерины в оценке Добролюбова и Писарева»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Образ Катерины. Ее душевная трагедия (д-е 2-4)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Сила и слабость характера Катерины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Беседа, анализ 5 д.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создания образа в драматическом произведении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 а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нализировать</w:t>
            </w:r>
          </w:p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Составить план : образ Катерины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Подобрать атериал о внесценических персрнажах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второстепенных и внесценических персонажей в «Грозе»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Драма «Гроза» в русской критике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Комбинированный.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беседа, анализ,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критическими статьями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роль второстепенных и внесценических персонажей; различные  оценки драмы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русской критике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роль второстепенных и внесценических персонажей ;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 устные сообщения, находить информацию в различных источниках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Хар-ка одного их персонажа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Конспект статьи Н.Добролюбова «Луч света в темном царстве»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9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23-24р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Сочинению  по творчеству  А..Н.Островского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 Островского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выбирать правильную информацию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Написать сочинение.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И.А.Гончаров – 5 часов+1р</w:t>
            </w:r>
          </w:p>
        </w:tc>
      </w:tr>
      <w:tr w:rsidR="00784837" w:rsidRPr="00784837" w:rsidTr="005D7C74">
        <w:trPr>
          <w:cantSplit/>
          <w:trHeight w:val="127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И.А.Гончаров.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Судьба и личность. Идейно-художественное своеобразие романа «Обломов».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Изучение нового материала и первичное закрепление знаний. 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судьбу и личность писателя, идейно-художественное своеобразие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нужную информацию в различных источниках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С.176-184, подготовиться к беседе по 1-10 глава романа «Обломов»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7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Образ Обломова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Понятие «обломовщина».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беседа, групповая работа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 героя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героя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Задания по группам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Обломов и   Штольц (сравнительная характеристика).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 опрос, беседа, заполнение таблицы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 сравнительную характеристику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Закончить составление таблицы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6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Женские образы в романе.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Опрос, беседа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женские образы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характеристику женских образов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Подготовиться к уроку-исследованию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мастерство романа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Историко-философский смысл романа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Урок-исследование. Обобщение и закрепление изученного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художественное мастерство романа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художественное мастерство романа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С.184-208, зад.8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Подготовка к сочинению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93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30р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работа по роману «Обломов»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Письменная работа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и обоснованно выбрать нужный ответ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 презентацию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Прочитать рассказы из цикла «Записки охотника»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И.С.Тургенев – 7часов+2р</w:t>
            </w:r>
          </w:p>
        </w:tc>
      </w:tr>
      <w:tr w:rsidR="00784837" w:rsidRPr="00784837" w:rsidTr="005D7C74">
        <w:trPr>
          <w:cantSplit/>
          <w:trHeight w:val="7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И.С.Тургенев (1818-1883)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. Этапы биографии и творчества.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Рассказы цикла «Записки охотника»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Комбинированный.  Изучение нового материала и первичное закрепление знаний. Сообщения уч-ся, аналитическая беседа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 и судьбу писателя Особенности жанра произведения, его оценку в критике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и обоснованно строить устное высказывание Анализировать произведение, давать хар-ку персонажам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С.211-214.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С.215-222. Читать роман «Отцы и дети» (гл.1-11), ответить на вопросы.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прзентация</w:t>
            </w:r>
          </w:p>
        </w:tc>
      </w:tr>
      <w:tr w:rsidR="00784837" w:rsidRPr="00784837" w:rsidTr="005D7C74">
        <w:trPr>
          <w:cantSplit/>
          <w:trHeight w:val="87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история и своеобразие романа «Отцы и дети». Общественная атмосфера и её отражение в романе. Взаимоотношения Базарова с Кирсановыми (гл. 5-11)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Комбинированный. Лекция, беседа Практикум.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творческую историю создания и своеобразие  романа отношения между героями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нравственную и философскую проблематику романа определять взаимоотношения героев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С.223-234, в.3,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подобрать материал из текста к анализу главных героев.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С.234-241,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подобрать цитатный материал из текста, хар-щий отношение гл. героев к любви и ее месту в жизни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6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Базаров и Одинцова (гл.13-19, 25-27)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 ,беседа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между героями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хар-ку героев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Перечитать гл. 3-5, 7.10.20-22,25-28.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подобрать материал, связанный с семьей Базарова.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91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Базаров и его родители.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между героями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авторскую позицию и выражать свое отношения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Найти определение»нигилизма», составить таблицу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trHeight w:val="91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Нигилизм и его последствия.   Базаров перед лицом смерти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Комбинированный.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 .</w:t>
            </w:r>
          </w:p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Опрос, беседа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хар-ку нигилизма  и его последствия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сопоставлять взгяды героя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нигилистическим воззрениям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Письменный ответ на вопрос: «В че заключается сила и слабость нигилизма Базарова?» Подумать над вопросом: «Почему роман заканчивается смертью гл. героя?»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Философские итоги романа, смысл его названия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Русская критика о романе и его героях.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Изучение нового материала и первичное закрепление знаний,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беседа,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критическими статьями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философские итоги , смысл названия,различные  оценки романа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русской критике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</w:t>
            </w:r>
          </w:p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философские итоги , смысл названия; работать с критическими статьями</w:t>
            </w:r>
          </w:p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С.241-249,в.8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развернутый план фрагментов статьи Д.Писарева «Базаров»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37-38Р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Сочинение-рассуждение по роману «Отцы и дети».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осмыслить тему, определить ее границы, создавать письменное высказывание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Написать сочинение-рассуждение по роману «Отцы и дети»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0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Гимн вечной жизни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«Стихи в прозе» И.С.Тургенева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знаний,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С.254, в.10.Индивид задания.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Н.Г.Чернышевский -3 часа</w:t>
            </w:r>
          </w:p>
        </w:tc>
      </w:tr>
      <w:tr w:rsidR="00784837" w:rsidRPr="00784837" w:rsidTr="005D7C74">
        <w:trPr>
          <w:cantSplit/>
          <w:trHeight w:val="8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Н.Г.Чернышевский</w:t>
            </w: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творчество. </w:t>
            </w:r>
            <w:r w:rsidRPr="007848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Роман «Что делать»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 и первичное закрепление 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жизнь и творчество писателя</w:t>
            </w: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Новые» люди и теория «разумного эгоизма»  в романе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и анализировать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Подготовиться к уроку-дискусси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8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«Новые» люди и теория «разумного эгоизма»  в романе Рахметов как главный герой романа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Урок- прктикум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«Новые» люди и теория «разумного эгоизма»  в романе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Понимать:</w:t>
            </w: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 xml:space="preserve"> «Новые» люди и теория «разумного эгоизма»  в романе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837" w:rsidRPr="00784837" w:rsidTr="005D7C74">
        <w:trPr>
          <w:cantSplit/>
          <w:trHeight w:val="8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hAnsi="Times New Roman" w:cs="Times New Roman"/>
                <w:sz w:val="20"/>
                <w:szCs w:val="20"/>
              </w:rPr>
              <w:t>Урок-дискуссия. Разумна ли теория «разумного эгоизма»?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сюжет и образы героев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 и отстаивать свою точку зрения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Индивид. задания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Н.А.Некрасов – 7 часрв+2р</w:t>
            </w:r>
          </w:p>
        </w:tc>
      </w:tr>
      <w:tr w:rsidR="00784837" w:rsidRPr="00784837" w:rsidTr="005D7C74">
        <w:trPr>
          <w:cantSplit/>
          <w:trHeight w:val="8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hd w:val="clear" w:color="auto" w:fill="FFFFFF"/>
              <w:spacing w:before="10"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Н.А.Некрасов-поэт «мести и печали»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 и первичное закрепление знаний. 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</w:t>
            </w: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С.283-288., тезисы лекции.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8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темы и идеи лирики Некрасова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, выразительное чтение и анализ стих.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темы и идеи лирики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темы и идеи лирики, выразительно читать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С.285-295, письменный анализ одного стих., выучить наизусть2-3 любимых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45-46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Горькая доля народа пореформенной России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 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жанровое своеобразие, основные темы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поэтическое произведение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С.311-313, в.9,рассказ о Матрене тимофеевне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47-48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Душа народа русского…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Беседа. Анализ гдав.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 народа русского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Подобрать материал из текста о противоречивости русского характера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3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Народ в споре о счастье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Аналитическая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проблему нравственного идеала счастья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Отвечать на вопросы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6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Идейный смысл рассказов о грешниках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смысл рассказов о грешниках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ответ на вопрос: «Кто такой Гриша Добросклонов?»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Гриши Добросклонова и его идейно-композиционное звучание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 героя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хар-ку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героя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69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52-53Р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Сочинение-рассуждение по поэме «Кому на Руси жить хорошо»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контроля ЗУН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поэмы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текст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Индивид. задания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Ф.И.Тютчев – 3 часа</w:t>
            </w:r>
          </w:p>
        </w:tc>
      </w:tr>
      <w:tr w:rsidR="00784837" w:rsidRPr="00784837" w:rsidTr="005D7C74">
        <w:trPr>
          <w:cantSplit/>
          <w:trHeight w:val="7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Ф.И.Тютчева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темы и идеи лирики. Лирика природы.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 Лекция,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темы и идеи лирики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темы и идеи лирики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С.3-17, 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Презентация.</w:t>
            </w:r>
          </w:p>
        </w:tc>
      </w:tr>
      <w:tr w:rsidR="00784837" w:rsidRPr="00784837" w:rsidTr="005D7C74">
        <w:trPr>
          <w:cantSplit/>
          <w:trHeight w:val="7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Философская лирика Ф.И.Тютчева.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знаний, беседа, выразительное чтение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философскую лирику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С.17-30.,в.2.,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1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Любовная лирика Ф.И.Тютчева.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Изучение нового материала и первичное закрепление знаний.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выразительное чтение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любовную лирику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С.31, в.3,4,6., 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А.А.Фет -3 часа+2р</w:t>
            </w:r>
          </w:p>
        </w:tc>
      </w:tr>
      <w:tr w:rsidR="00784837" w:rsidRPr="00784837" w:rsidTr="005D7C74">
        <w:trPr>
          <w:cantSplit/>
          <w:trHeight w:val="81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А.А.Фет «Стихи пленительные Фета» (А.Жемчужников)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Русская природа в лирике А.А.Фета.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жизненный и творческий путь писателя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Презентация, с33-50, в.2., ., 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8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Философские мотивы поэзии А.А.Фета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выразительное чтение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философскую лирику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воспринимать, анализировать и выразительно читать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8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Тема любви и образ возлюбленной в лирике А.А.Фета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Опрос, выразительное чтение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любовную лирику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воспринимать, анализировать и выразительно читать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и чтение наизусть одного стих.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8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60-61Р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работа по лирике Ф.Тютчева и А.Фета.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контроля ЗУН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сопоставительного анализа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делать сопоставительный анализ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Написать сочинение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Н.С.Лесков – 3 часа+1р</w:t>
            </w:r>
          </w:p>
        </w:tc>
      </w:tr>
      <w:tr w:rsidR="00784837" w:rsidRPr="00784837" w:rsidTr="005D7C74">
        <w:trPr>
          <w:cantSplit/>
          <w:trHeight w:val="88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Н.С.Лесков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мир произведений  </w:t>
            </w: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Н.С.Лескова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знаний. Лекция, беседа.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художественный мир писателя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ключевые моменты творческой биографии, основные мотивы творчества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С.52-63, в.1-2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8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63-64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Одиссея Ивана Флягина в повести Н.С.Лескова «Очарованный странник»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Лекция, беседа.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 праведников и злодеев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хар-р героя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делать сообщение о праведниках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С.63-70, в.7. составить план-характеристику Ивана Флягина.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8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65Р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/ письменная работа по творчеству Н.С.Лескова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развития речи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творчество, теоретико –литературные понятия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Написать сочинение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М.Е.Салтыков- Щедрин – 5 часов+1р</w:t>
            </w:r>
          </w:p>
        </w:tc>
      </w:tr>
      <w:tr w:rsidR="00784837" w:rsidRPr="00784837" w:rsidTr="005D7C74">
        <w:trPr>
          <w:cantSplit/>
          <w:trHeight w:val="8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М.Е.Салтыков-Щедрин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«Я писатель, в этом мое призвание».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Художественный мир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</w:t>
            </w: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.Е.Салтыкова-Щедрина</w:t>
            </w:r>
            <w:r w:rsidRPr="007848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художественный мир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воспринимать и анализировать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С.78-83. , в.1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«Сказки для детей изрядного возраста» как вершинный жанр в творчестве С-Щедрина. Народ и самодержавие в сказках.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и углубление изученного.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смысл сказок, сатирические приемы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смысл сказок, находить анализировать сатирические приемы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С.97-105, в.8,10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Читать «Историю одного города».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84837" w:rsidRPr="00784837" w:rsidTr="005D7C74">
        <w:trPr>
          <w:cantSplit/>
          <w:trHeight w:val="7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68-69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 с элементами беседы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историческую основу и проблематику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и анализировать сатирические приемы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 индивид. сообщения о градоначальниках.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Обобщающий  урок по творчеству М.Е.Салтыкова-Щедрина.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 писателя литературно-теоретические понятия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выбирать правильную информацию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Подотовиться к письменной работе. ответ на вопрос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71р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работа по творчеству М.Е.Салтыкова-Щедрина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творчество писателя литературно-теоретические понятия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отетить на вопрос: : «В чем трудность искусства сатирика?»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Читать стихи А.К.Толстого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7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72-73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4837">
              <w:rPr>
                <w:rFonts w:ascii="Times New Roman" w:eastAsia="Calibri" w:hAnsi="Times New Roman" w:cs="Times New Roman"/>
                <w:b/>
                <w:bCs/>
              </w:rPr>
              <w:t>А.К.Толстой -2часа+1р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Исповедальность  и лирическая проникновенность поэзии А.К.Толстого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1-2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 с элементами беседы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жанровое и тематическое богатство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жанры и тематику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С.110-126, отвечать на вопросы 1.2,4,5.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82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74р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Письменная работа по лирике А.К.Толстого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жанровое и тематическое богатство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писать сочинение-рассудение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Читать роман «Война и мир»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Л.Н.Толстой -12 часов+2р</w:t>
            </w:r>
          </w:p>
        </w:tc>
      </w:tr>
      <w:tr w:rsidR="00784837" w:rsidRPr="00784837" w:rsidTr="005D7C74">
        <w:trPr>
          <w:cantSplit/>
          <w:trHeight w:val="8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Л.Н.Толстой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страницам великой жизни. </w:t>
            </w: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Л.Н.Толстой</w:t>
            </w:r>
            <w:r w:rsidRPr="007848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- человек, мыслитель, писатель.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 с элементами беседы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этапы жизни и творчества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делать сообщения с применением презентации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Составить хронологическую таблицу, с.129-140, читать роман «Войнаи мир»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старался писать историю народа». (Жанрово-тематическое своеобразие романа-эпопеи «Война и мир»)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Лекция с элементами беседы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историю создания и смысл названия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видеть жанровое, идейно-художественное своеобразие, особенности сюжета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Составить план основных событий первого тома.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9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77-78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«Вечер Анны Павловны был пущен…»(«Высший свет» в романе «Война и мир)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Именины у Ростовых. Лысые Горы. Быт поместного дворянства и своеобразие внутренней жизни героев.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 эпизодов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нормы жизни представителей высшего света, отношение к ним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сопоставлять нормы жизни людей,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эпизод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Сделать тематический отбор материала о представителях высшего света и дворянства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войны 1805-1807гг.  в романе. .Шенграбенское и Аустерлицкое сражения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Анализ эпизодов.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Сообщения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раскрыть</w:t>
            </w:r>
          </w:p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изображения войны, своеобразие создания исторических личностей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Сделать тематический отбор материала об А. Болконско и П.Безухове.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искания Андрея Болконского и Пьера Безухова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Аналитическая  беседа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исторические процессы в стране через судьбы героев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хар-ку героев,  проследить исторические процессы в стране через судьбы героев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Составить таблицу по теме урока.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Война – «противное человеческому разуму и всей человеческой природе событие».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Отечественная  война 1812 г Философия войны в романе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Лекция с элементами беседы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композиционную роль философских глав,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положения философских взглядов писателя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раскрыть композиционную роль философских глав,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разъяснить основные положения философских взглядов писателя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Подобрать материал об изображении войны 1812г.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96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войны 1812 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изображения войны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идейно-художественные особенности изображения войны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 хар-ки Кутузова и Наполеона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9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«Нет величия там,  где нет простоты, добра и правды».(Образы Кутузова и Наполеона)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Урок-исследование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Заполнение таблицы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образы героев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сравнительную хар-ку героев, производить анализ эпизода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Закончить составление таблицы-сравнительной  хар-ки героев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«Дубина народной войны поднялась…»(Картины партизанской войны в романе)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«Мысль народная» в романе.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особенности </w:t>
            </w:r>
          </w:p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раскрыть</w:t>
            </w:r>
          </w:p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особенности </w:t>
            </w:r>
          </w:p>
          <w:p w:rsidR="00784837" w:rsidRPr="00784837" w:rsidRDefault="00784837" w:rsidP="007848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С.187, в.910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«Мысль семейная» в романе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идеал дворянской семьи,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систему нравственных ценностей писателя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анализировать эпизод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Сделать тематический отбор материала о Наташе Ростовой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Эпилог романа. Образ Наташи Ростовой.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Практикум.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секрет обаяния героини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хар-ать образ героини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Письменный ответ на вопрос: «В чем секрет обаяния Наташи Ростовой?»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87-88Р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творчеству Л.Н.Толстого.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развития речи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осмыслить тему, определить ее границы, полно раскрыть, правильно оформить сочинение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Написать сочинение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Ф.М.Достоевский – 6 часов+2р</w:t>
            </w:r>
          </w:p>
        </w:tc>
      </w:tr>
      <w:tr w:rsidR="00784837" w:rsidRPr="00784837" w:rsidTr="005D7C74">
        <w:trPr>
          <w:cantSplit/>
          <w:trHeight w:val="9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Ф.М.Достоевский</w:t>
            </w: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. Этапы биографиии творчества. 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Кобинированный.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Лекция с элементами беседы, анализ эпизодов романа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мировоззрения, своеобразие творчества,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историю создания, тематику, проблематику, образ Петербурга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 определять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мировоззрения, своеобразие творчества, тематику, проблематику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С.203-214, составить хронологическую таблицу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Сочинение-миниатюра «Прогулки по Петербургу Достоевского»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8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Лекция с элементами беседы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мира «униженных и оскорбленных»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 раскрыть особенности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«униженных и оскорбленных»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 портретную хар-ку одного из героев.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0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суть теории героя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раскрыть суть теории героя, разобраться в ведущих мотивах преступления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Составить цитатную хар-ку Раскольникова (обратить вниание на истоки его философии, ее сущность)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0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Нравственно-философский смысл преступления и наказания Раскольникова. Проблема нравственного выбора.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Урок-диспут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суть теории героя, взгляды  автора по обсуждаемой теме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 строить высказывание и аргументировать свою точку зрения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Подготовить текстовый цитатный материал о Соне Мармеладовой.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Семья Мармеладовых. «Правда»  Сони Мармеладовой. Раскольников и «вечная  Сонечка»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хар-ку семьи,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создания образа, отношение  автора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давать хар-ку,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выявить протест писателя против бесчеловечности общества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Ответить на вопрос: «Кто такая Соня Мармеладова-святая или грешница?»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6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эпилога в раскрытии авторской позиции в романе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( возрождение души Раскольникова)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Беседа, анализ эпизодов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Знать,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как происходит возрождение человека,  содержание романа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осмыслить последние страницы романа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со статьей  Н.Н.Страхова «Ф.М.Достоевский. «Преступление и наказание»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95-96Р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 рассуждение  по роману Ф.М.Достоевского «Преступление и наказание».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развития речи</w:t>
            </w:r>
          </w:p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Написать сочинение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романа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осмыслить тему, определить ее границы, полно раскрыть, правильно оформить сочинение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Прочитать рассказы о «футлярных»  людях.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340"/>
        </w:trPr>
        <w:tc>
          <w:tcPr>
            <w:tcW w:w="14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4837">
              <w:rPr>
                <w:rFonts w:ascii="Times New Roman" w:eastAsia="Calibri" w:hAnsi="Times New Roman" w:cs="Times New Roman"/>
                <w:b/>
              </w:rPr>
              <w:t>А.П.Чехов – 5 часов</w:t>
            </w:r>
          </w:p>
        </w:tc>
      </w:tr>
      <w:tr w:rsidR="00784837" w:rsidRPr="00784837" w:rsidTr="005D7C74">
        <w:trPr>
          <w:cantSplit/>
          <w:trHeight w:val="8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Тайна личности </w:t>
            </w:r>
            <w:r w:rsidRPr="007848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А.П.Чехова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Образы «футлярных» людей в чеховских рассказах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жизни и творчества  писателя;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идейно-художественное своеобразие рассказов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проблемы  и решение их  в рассказах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;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раскрыть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образы «футлярных» людей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Использовать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знания  для хар-ки </w:t>
            </w:r>
          </w:p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«футлярных» людей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Презентация.</w:t>
            </w:r>
          </w:p>
        </w:tc>
      </w:tr>
      <w:tr w:rsidR="00784837" w:rsidRPr="00784837" w:rsidTr="005D7C74">
        <w:trPr>
          <w:cantSplit/>
          <w:trHeight w:val="9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Тема гибели  человеческой души в рассказах «Ионыч», «Палата №6»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Практикум. Анализ рассказов.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</w:p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роль худ. детали в раскрытии образов героев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Уметь анализировать рассказ, раскрывать роль худ. детали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С.254-267. , в.1-2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нового материала и первичное закрепление знаний.  </w:t>
            </w:r>
          </w:p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новаторство драматурга,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историю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создания, сюжет и конфликт пьесы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пьесу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Проанализировать композицию пьесы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7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100-101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материала и первичное закрепление знаний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Опрос, беседа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Знать 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систему образов, способы создания образов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Уметь 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воспринимать, анализировать пьесу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Calibri" w:eastAsia="Calibri" w:hAnsi="Calibri" w:cs="Calibri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Письменный ответ на вопрос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837" w:rsidRPr="00784837" w:rsidTr="005D7C74">
        <w:trPr>
          <w:cantSplit/>
          <w:trHeight w:val="6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83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урок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и систематизация изученного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Знать</w:t>
            </w:r>
            <w:r w:rsidRPr="007848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основные тенденции лит-ры 19 в, содержание произведений, литературные термины</w:t>
            </w:r>
            <w:r w:rsidRPr="007848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4837" w:rsidRPr="00784837" w:rsidRDefault="00784837" w:rsidP="0078483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837" w:rsidRPr="00784837" w:rsidRDefault="00784837" w:rsidP="0078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784837" w:rsidRPr="00784837" w:rsidRDefault="00784837" w:rsidP="0078483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784837" w:rsidRPr="00784837" w:rsidRDefault="00784837" w:rsidP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/>
    <w:p w:rsidR="00784837" w:rsidRDefault="00784837">
      <w:pPr>
        <w:sectPr w:rsidR="00784837" w:rsidSect="005D7C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4837" w:rsidRPr="008F1168" w:rsidRDefault="00784837" w:rsidP="0078483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</w:t>
      </w:r>
      <w:r w:rsidR="00E73981" w:rsidRPr="00E7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CD4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784837" w:rsidRPr="008F1168" w:rsidRDefault="00784837" w:rsidP="0078483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 ч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Введение (1 час)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начало (К истории русской литературы 19 века).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Из  литературы  первой  половины  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en-US" w:eastAsia="ru-RU"/>
        </w:rPr>
        <w:t>XIX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  века</w:t>
      </w:r>
    </w:p>
    <w:p w:rsidR="00784837" w:rsidRPr="008F1168" w:rsidRDefault="00784837" w:rsidP="00784837">
      <w:pPr>
        <w:shd w:val="clear" w:color="auto" w:fill="FFFFFF"/>
        <w:spacing w:before="139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eastAsia="ru-RU"/>
        </w:rPr>
        <w:t>А.С. ПУШКИН (4 часа)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«Воспоминания в Царском Селе», «Воль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ность», «Деревня», «Погасло дневное светило...», «Разговор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книгопродавца с поэтом», «...Вновь я посетил...», «Элегия»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(«Безумных лет угасшее веселье...»), «Свободы сеятель пустын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ный...», «Подражание Корану» (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IX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«И путник усталый на Бо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га роптал...»), «Брожу ли я вдоль улиц шумных...» 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др. по выбо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ру, поэма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«Медный всадник».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темы и мотивы пушкинской лирики. Пушкин о назначении поэта и поэзии.</w:t>
      </w:r>
      <w:r w:rsidRPr="008F11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Конфликт между интересами личности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государства в поэме </w:t>
      </w:r>
      <w:r w:rsidRPr="008F11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«Медный всадник».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Внутрипредметные связи: одические мотивы «петровской» 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темы в творчестве М.В. Ломоносова и А.С. Пушкина; традиции </w:t>
      </w:r>
      <w:r w:rsidRPr="008F11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романтической лирики В.А. Жуковского и К.Н. Батюшкова 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пушкинской поэзии.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Межпредметные связи: историческая основа сюжета поэмы 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«Медный всадник».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Знать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опорные понятия: философская лирика, поэма как лиро-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эпический жанр.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lang w:eastAsia="ru-RU"/>
        </w:rPr>
        <w:t>Уметь:</w:t>
      </w: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182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М.Ю. ЛЕРМОНТОВ (4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часа)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«Как часто, пестрою толпою окружен...»,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«Валерик», «Молитва» («Я, Матерь Божия, ныне с моли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твою...»), «Я не унижусь пред тобою...», «Сон» («В полднев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ный жар в долине Дагестана...»), «Выхожу один я на дорогу</w:t>
      </w:r>
      <w:r w:rsidRPr="008F1168">
        <w:rPr>
          <w:rFonts w:ascii="Times New Roman" w:eastAsia="Times New Roman" w:hAnsi="Times New Roman" w:cs="Times New Roman"/>
          <w:i/>
          <w:iCs/>
          <w:smallCaps/>
          <w:color w:val="000000"/>
          <w:spacing w:val="15"/>
          <w:sz w:val="24"/>
          <w:szCs w:val="24"/>
          <w:lang w:eastAsia="ru-RU"/>
        </w:rPr>
        <w:t>...</w:t>
      </w:r>
      <w:r w:rsidRPr="008F1168">
        <w:rPr>
          <w:rFonts w:ascii="Times New Roman" w:eastAsia="Times New Roman" w:hAnsi="Times New Roman" w:cs="Times New Roman"/>
          <w:i/>
          <w:iCs/>
          <w:smallCaps/>
          <w:color w:val="000000"/>
          <w:spacing w:val="-3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др. по выбору. Поэма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«Демон».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Мотивы одиночества, неразде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ленной любви, невостребованности высокого поэтического да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ра в лермонтовской поэзии. 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богоборческой темы в поэме М.Ю. Лермонто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 «Демон». Романтический колорит поэмы, ее образно-эмо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циональная насыщенность. Перекличка основных мотивов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«Демона» с лирикой поэта.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Внутрипредметные связи: образ поэта-пророка в лирике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Лермонтова и А.С. Пушкина; традиции русского роман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тизма в лермонтовской поэзии.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Межпредметные связи: живопись и рисунки М.Ю. Лермон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това; музыкальные интерпретации стихотворений Лермонтова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 Даргомыжский, М.А. Балакирев, А. Рубинштейн и др.)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Знать опорные понятия: духовная лирика, романтическая поэма.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125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Н.В. ГОГОЛЬ (3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Повести: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«Невский проспект», «Нос».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«Ах, Невский…Всемогущий Невский» «Петербургские повести»). Сравнительная характеристика Пискарева и Пирогова (по повести «Невский проспект»). Чин или Человек (по повести «Нос»).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ирония, гротеск, фантасмагория.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Внутрипредметные связи: тема Петербурга в творчестве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А.С. Пушкина и Н.В. Гоголя.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Межпредметные связи: иллюстрации художников к повес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тям Гоголя (Н. Альтман, В. Зелинский, Кукрыниксы и др.)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ирония, гротеск, фантасмагория.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внеклассного чтения № 1</w:t>
      </w:r>
    </w:p>
    <w:p w:rsidR="00784837" w:rsidRPr="008F1168" w:rsidRDefault="00784837" w:rsidP="00784837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творчеству Н.В.Гоголя (тему выбирает обучающийся)</w:t>
      </w:r>
      <w:r w:rsidRPr="008F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и журна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листика 50-80-х годов 19 века (2</w:t>
      </w:r>
      <w:r w:rsidRPr="008F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1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Социально-политическая ситуация в России второй полови</w:t>
      </w:r>
      <w:r w:rsidRPr="008F11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XIX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века. «Крестьянский вопрос» как определяющий 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фактор идейного противостояния в обществе. Разногласия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между либеральным и революционно-демократическим крылом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русского общества, их отражение в литературе и журналисти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ке 1850—1860-х годов. Демократические тенденции в развитии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русской культуры, ее обращенность к реалиям современной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жизни. Развитие реалистических традиций в прозе И.С. Тур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генева, И.А. Гончарова, Л.Н. Толстого, А.П. Чехова и др. «Не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красовское» и «элитарное» направления в поэзии, условность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др.). Вклад русской литературы второй половины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в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отечественной и мировой культуры.</w:t>
      </w:r>
    </w:p>
    <w:p w:rsidR="00784837" w:rsidRPr="008F1168" w:rsidRDefault="00784837" w:rsidP="00784837">
      <w:pPr>
        <w:shd w:val="clear" w:color="auto" w:fill="FFFFFF"/>
        <w:spacing w:before="264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А.Н. ОСТРОВСКИЙ (6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Пьесы: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«Свои люди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—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сочтемся!», «Гроза».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«Колумб Замоскворечья» (слово об  А.Н.Островском</w:t>
      </w:r>
      <w:r w:rsidRPr="008F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нравы «темного царства». Молодое поколение в драме  «Гроза».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и слабость характера Катерины.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второстепенных и внесценических персонажей в «Грозе».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«Гроза» в русской критике (Н.А. Добролюбов,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Д.И. Писарев, А.А. Григорьев).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Знать опорные понятия: семейно-бытовая коллизия, речевой жест.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Внутрипредметные связи: традиции отечественной драма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тургии в творчестве А.Н. Островского (пьесы Д.И. Фонвизина, А.С. Грибоедова, Н.В. Гоголя).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Межпредметные связи: А.Н.Островский и русский театр; </w:t>
      </w:r>
      <w:r w:rsidRPr="008F11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сценические интерпретации пьес А.Н. Островского.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самостоятельного чтения: пьесы «Бесприданница», 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«Волки и овцы».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семейно-бытовая коллизия, речевой жест.</w:t>
      </w:r>
    </w:p>
    <w:p w:rsidR="00784837" w:rsidRPr="008F1168" w:rsidRDefault="00784837" w:rsidP="007848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творчеству А.Н.Островского.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53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ГОНЧАРОВ (5часов+1р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Роман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«Обломов».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и личность. Идейно-художественное своеобразие романа «Обломов». Образ Обломова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«обломовщина». Обломов и   Штольц (сравнительная характеристика). Женские образы в романе. Художественное мастерство романа. 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Роман «Об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ломов» в русской критике (Н.А. Добролюбов, Д.И. Писарев, 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А.В. Дружинин).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Внутрипредметные связи: И.С. Тургенев и Л.Н. Толстой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романе «Обломов»; Онегин и Печорин как литературные предшественники Обломова.</w:t>
      </w:r>
    </w:p>
    <w:p w:rsidR="00784837" w:rsidRPr="008F1168" w:rsidRDefault="00784837" w:rsidP="00784837">
      <w:pPr>
        <w:shd w:val="clear" w:color="auto" w:fill="FFFFFF"/>
        <w:spacing w:before="29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Межпредметные связи: музыкальные темы в романе «Обло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мов»; к/ф «Несколько дней из жизни И.И. Обломова» (реж.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Михалков).</w:t>
      </w:r>
    </w:p>
    <w:p w:rsidR="00784837" w:rsidRPr="008F1168" w:rsidRDefault="00784837" w:rsidP="00784837">
      <w:pPr>
        <w:shd w:val="clear" w:color="auto" w:fill="FFFFFF"/>
        <w:spacing w:before="3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чтения: роман «Обыкновенная исто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рия».</w:t>
      </w:r>
    </w:p>
    <w:p w:rsidR="00784837" w:rsidRPr="008F1168" w:rsidRDefault="00784837" w:rsidP="00784837">
      <w:pPr>
        <w:shd w:val="clear" w:color="auto" w:fill="FFFFFF"/>
        <w:spacing w:before="2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образная типизация, символика детали.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творчеству И.А.Гончарова.</w:t>
      </w:r>
    </w:p>
    <w:p w:rsidR="00784837" w:rsidRPr="008F1168" w:rsidRDefault="00784837" w:rsidP="00784837">
      <w:pPr>
        <w:shd w:val="clear" w:color="auto" w:fill="FFFFFF"/>
        <w:spacing w:before="283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И.С. ТУРГЕНЕВ (7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сов+2р</w:t>
      </w:r>
      <w:r w:rsidRPr="008F11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before="19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Цикл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«Записки охотника»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(2—3 рассказа по выбору), ро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ман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«Отцы и дети»,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стихотворения в прозе: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«Порог», «Памя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  <w:t xml:space="preserve">ти Ю.П. Вревской», «Два богача»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др. по выбору.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 многообразие народных типов в рассказах цикла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«Записки охотника». Отражение различных начал русской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жизни, внутренняя красота и духовная мощь русского челове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 как центральная тема цикла.</w:t>
      </w:r>
    </w:p>
    <w:p w:rsidR="00784837" w:rsidRPr="008F1168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Философские итоги романа, смысл его названия.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Русская критика о романе и его герое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(статьи Д.И. Писарева, Н.Н. Страхова, М.А. Антоновича).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вечной жизни «Стихи в прозе» И.С.Тургенева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Художественная выразительность, лаконизм и философская 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насыщенность тургеневских миниатюр. Отражение русского на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ционального самосознания в тематике и образах стихотворений.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Внутрипредметные связи: И.С. Тургенев и группа «Современ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ника»; литературные реминисценции в романе «Отцы и дети».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Межпредметные связи: историческая основа романа «Отцы 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дети» («говорящие» даты в романе); музыкальные темы в ро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мане; песенная тематика рассказа «Певцы».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романы «Рудин», «Дворян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гнездо».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Знать опорные понятия: социально-психологический роман;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«тайной психологии» в изображении внутреннего ми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 героев.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DB68B7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по роману И.С.Тургенева «Отцы и дети».</w:t>
      </w:r>
    </w:p>
    <w:p w:rsidR="00784837" w:rsidRPr="008F1168" w:rsidRDefault="00784837" w:rsidP="00784837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Н.Г. ЧЕРНЫШЕВСКИЙ (3</w:t>
      </w:r>
      <w:r w:rsidRPr="008F116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а</w:t>
      </w:r>
      <w:r w:rsidRPr="008F1168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Роман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«Что делать? » 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(обзор).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Злободневное и вечное в романе «Что делать».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Внутрипредметные связи: Н.Г. Чернышевский и писатели де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мократического лагеря; традиционный сюжет «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rendez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vous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его трансформация в романе «Что делать?».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Межпредметные связи: диссертация Н.Г. Чернышевского </w:t>
      </w:r>
      <w:r w:rsidRPr="008F11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«Эстетические отношения искусства к действительности»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поэтика романа «Что делать?».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ложная интрига; литературная утопия.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hd w:val="clear" w:color="auto" w:fill="FFFFFF"/>
        <w:spacing w:before="254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Н.А. НЕКРАСОВ (7</w:t>
      </w:r>
      <w:r w:rsidRPr="008F116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дороге», «Вчерашний день, часу в ше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стом...», «Блажен незлобивый поэт...», «Поэт и гражданин»,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«Русскому писателю», «О погоде», «Пророк», «Элегия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(А.Н.Еракову)», «О Муза! я у двери гроба...», «Мы с тобой бестолковые люди...»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др. по выбору; поэма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«Кому на Руси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жить хорошо».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Н.А.Некрасов-поэт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народа русского…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 в споре о счастье.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Идейный смысл рассказов о грешниках.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Гриши Добросклонова и его идейно-композиционное звучание.</w:t>
      </w:r>
    </w:p>
    <w:p w:rsidR="00784837" w:rsidRPr="008F1168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Внутрипредметные связи: образ пророка в лирике А.С. Пуш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кина, М.Ю. Лермонтова, Н.А. Некрасова; связь поэмы «Кому 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Руси жить хорошо» с фольклорной традицией.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Межпредметные связи: некрасовские мотивы в живописи </w:t>
      </w:r>
      <w:r w:rsidRPr="008F11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И. Крамского, В. Иванова, И. Репина, Н. Касаткина и др.; 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жанр песни в лирике Н.А. Некрасова.</w:t>
      </w:r>
    </w:p>
    <w:p w:rsidR="00784837" w:rsidRPr="008F1168" w:rsidRDefault="00784837" w:rsidP="00784837">
      <w:pPr>
        <w:shd w:val="clear" w:color="auto" w:fill="FFFFFF"/>
        <w:spacing w:before="1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поэмы «Саша», «Дедушка».</w:t>
      </w:r>
    </w:p>
    <w:p w:rsidR="00784837" w:rsidRPr="008F1168" w:rsidRDefault="00784837" w:rsidP="00784837">
      <w:pPr>
        <w:shd w:val="clear" w:color="auto" w:fill="FFFFFF"/>
        <w:spacing w:before="1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Знать опорные понятия: народность художественного творче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ства; демократизация поэтического языка.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по поэме Н.А.Некрасова «Кому на Руси жить хорошо».</w:t>
      </w:r>
    </w:p>
    <w:p w:rsidR="00784837" w:rsidRPr="008F1168" w:rsidRDefault="00784837" w:rsidP="00784837">
      <w:pPr>
        <w:shd w:val="clear" w:color="auto" w:fill="FFFFFF"/>
        <w:spacing w:before="23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Ф.И. ТЮТЧЕВ (3 часа)</w:t>
      </w:r>
    </w:p>
    <w:p w:rsidR="00784837" w:rsidRPr="008F1168" w:rsidRDefault="00784837" w:rsidP="00784837">
      <w:pPr>
        <w:shd w:val="clear" w:color="auto" w:fill="FFFFFF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«Не то, что мните вы, природа... », «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Silentium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!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«Цицерон», «Умом Россию не понять...», «Я встре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тил вас...», «Природа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сфинкс, и тем она верней...», «Певу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честь есть в морских волнах...», «Еще земли печален вид...»,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«Полдень», «О, как убийственно мы любим!..», «Нам не дано предугадать...»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по выбору.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и идеи лирики. Лирика природы. Философская лирика. Любовная лирика. 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Внутрипредметные связи: роль архаизмов в тютчевской ли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рике; пушкинские мотивы и образы в лирике Ф.И. Тютчева.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Межпредметные связи: пантеизм как основа тютчевской философии природы; песни и романсы русских композиторов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стихи Ф.И. Тютчева (С.И. Танеев, С.В. Рахманинов и др.).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Знать опорные понятия: интеллектуальная лирика; лирический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фрагмент.</w:t>
      </w:r>
    </w:p>
    <w:p w:rsidR="00784837" w:rsidRPr="008F1168" w:rsidRDefault="00784837" w:rsidP="007848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hd w:val="clear" w:color="auto" w:fill="FFFFFF"/>
        <w:spacing w:before="254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А.А. ФЕТ ( 3часа+2р</w:t>
      </w:r>
      <w:r w:rsidRPr="008F116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«Шепот, робкое дыханье...», «Еще май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softHyphen/>
        <w:t>ская ночь...», «Заря прощается с землею...», «Я пришел к те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бе с приветом...», «Сияла ночь. Луной был полон сад. Лежа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ли...», «На заре ты ее не буди...», «Это утро, радость эта...»,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«Одним толчком согнать ладью живую...» </w:t>
      </w:r>
      <w:r w:rsidRPr="008F11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др. по выбору.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«Стихи пленительные Фета» (А.Жемчужников).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природа в лирике. Философские мотивы поэзии. Тема любви и образ возлюбленной в лирике. 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Внутрипредметные связи: традиции русской романтической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поэзии в лирике А.А. Фета; А. Фет и поэты радикально-демо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кратического лагеря (стихотворные пародии Д. Минаева).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Межпредметные связи: П.И. Чайковский о музыкальности лирики А. Фета.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опорные понятия: мелодика стиха; лирический образ-пере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живание.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Сопоставительный анализ лирики Тютчева и Фета</w:t>
      </w:r>
    </w:p>
    <w:p w:rsidR="00784837" w:rsidRPr="008F1168" w:rsidRDefault="00784837" w:rsidP="00784837">
      <w:pPr>
        <w:shd w:val="clear" w:color="auto" w:fill="FFFFFF"/>
        <w:spacing w:before="254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Н.С. ЛЕСКОВ (3 час+1р</w:t>
      </w:r>
      <w:r w:rsidRPr="008F1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Повесть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«Очарованный странник».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мир произведений 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Н.С.Лескова.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Одиссея Ивана Флягина в повести Н.С.Лескова «Очарованный странник». Автор и рассказчик в повести».  Загадка женской души в повести Н.С.Лескова «Леди Макбет Мценского уезда».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Внутрипредметные связи: былинные мотивы в образе Фляги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на; тема богатырства в повести Н. Лескова и поэме Н.В. Гоголя 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«Мертвые души».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Межпредметные связи: язык и стиль лесковского сказа.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самостоятельного чтения: повести «Тупейный худож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ник», «Запечатленный ангел», «Леди Макбет Мценского уезда».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Знать опорные понятия: литературный сказ; жанр путеше</w:t>
      </w:r>
      <w:r w:rsidRPr="008F11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</w:t>
      </w:r>
    </w:p>
    <w:p w:rsidR="00784837" w:rsidRPr="008F1168" w:rsidRDefault="00784837" w:rsidP="0078483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DB68B7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творчеству Н.С.Лескова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254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М.Е. САЛТЫКОВ-ЩЕДРИН (5 часа+1р</w:t>
      </w:r>
      <w:r w:rsidRPr="008F116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Сказки: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«Медведь на воеводстве», «Богатырь», «Премуд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рый пискарь».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писатель, в этом мое призвание». Художественный мир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М.Е.Салтыкова-Щедрина</w:t>
      </w:r>
      <w:r w:rsidRPr="008F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«Сказки для детей изрядного возраста» как вершинный жанр в творчестве Щедрина-сатирика.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пискарь».  Историческая основа сюжета и проблематики «Истории одного города». 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Внутрипредметные связи: фольклорные мотивы в сказках </w:t>
      </w:r>
      <w:r w:rsidRPr="008F11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М.Е. Салтыкова-Щедрина; традиции Д.И. Фонвизина и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Н.В. Гоголя в щедринской сатире.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Межпредметные связи: произведения М.Е. Салтыкова-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Щедрина в иллюстрациях художников (Кукрыниксы, В. Кара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сев, М. Башилов и др.).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самостоятельного чтения: роман-хроника «История одно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города», сказки «Орел-меценат», «Вяленая вобла», «Либерал».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сатирическая литературная сказка; гро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теск; авторская ирония.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lastRenderedPageBreak/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творчеству М.Е.Салтыкова-Щедрина.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Default="00784837" w:rsidP="00784837">
      <w:pPr>
        <w:shd w:val="clear" w:color="auto" w:fill="FFFFFF"/>
        <w:spacing w:before="259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259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А.К. ТОЛСТОЙ (2 часа+1р</w:t>
      </w:r>
      <w:r w:rsidRPr="008F116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Стихотворения: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«Средь шумного бала, случайно...», «Слеза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дрожит в твоем ревнивом взоре...», «Когда природа вся трепе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щет и сияет,..», «Прозрачных облаков спокойное движенье...», «Государь ты наш, батюшка...», «История государства Рос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сийского от Гостомысла до Тимашева» 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др. по выбору учителя.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Жанрово-тематическое богатство творчества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А.К.Толстого.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 связи: А.К. Толстой и братья Жемчуж</w:t>
      </w:r>
      <w:r w:rsidRPr="008F11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никовы; сатирические приемы в творчестве А.К. Толстого и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М.Е. Салтыкова-Щедрина.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Межпредметные связи: исторические сюжеты и фигуры в 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произведениях А.К. Толстого; романсы П.И. Чайковского на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стихи А.К. Толстого.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роман «Князь Серебряный».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опорные понятия: лирика позднего романтизма; историче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ская песня.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hd w:val="clear" w:color="auto" w:fill="FFFFFF"/>
        <w:spacing w:before="178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Л.Н. Толстой (12</w:t>
      </w:r>
      <w:r w:rsidRPr="008F11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Роман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«Война и мир».</w:t>
      </w:r>
    </w:p>
    <w:p w:rsidR="00784837" w:rsidRPr="008F1168" w:rsidRDefault="00784837" w:rsidP="00784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страницам великой жизни.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Л.Н.Толстой</w:t>
      </w:r>
      <w:r w:rsidRPr="008F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романе. .Шенграбенское и Аустерлицкое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человека(т.2 и эпилог). В чем секрет обаяния Наташи Ростовой?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искания Андрея Болконского и Пьера Безухова. Мысль семейная» в романе.    </w:t>
      </w:r>
    </w:p>
    <w:p w:rsidR="00784837" w:rsidRPr="008F1168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Внутрипредметные связи: Л.Н. Толстой и И.С. Тургенев;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стихотворение М.Ю. Лермонтова «Бородино» и его переосмы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сление в романе Л. Толстого; образ Наполеона и тема «бона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партизма» в произведениях русских классиков.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Межпредметные связи: исторические источники романа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и мир»; живописные портреты Л.Толстого (И.Н. Крам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Н.Н. Ге, И.Е. Репин, М.В. Нестеров), иллюстрации к ро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ману «Война и мир» (М. Башилов, Л. Пастернак, П. Боклев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ский, В. Серов, Д. Шмаринов).</w:t>
      </w:r>
    </w:p>
    <w:p w:rsidR="00784837" w:rsidRPr="008F1168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чтения: цикл «Севастопольские рас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сказы», повесть «Казаки», роман «Анна Каренина».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роман-эпопея; «диалектика души»; исто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рико-философская концепция.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DB68B7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творчеству Л.Н.Толстого.</w:t>
      </w:r>
    </w:p>
    <w:p w:rsidR="00784837" w:rsidRPr="000F42EA" w:rsidRDefault="00784837" w:rsidP="00784837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837" w:rsidRPr="008F1168" w:rsidRDefault="00784837" w:rsidP="00784837">
      <w:pPr>
        <w:shd w:val="clear" w:color="auto" w:fill="FFFFFF"/>
        <w:spacing w:before="254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Ф.М. ДОСТОЕВСКИЙ (6</w:t>
      </w:r>
      <w:r w:rsidRPr="008F116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Роман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«Преступление и наказание».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мир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Ф.М.Достоевского.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 связи: творческая полемика Л.Н. Толсто</w:t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дивидуализма и др.).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Межпредметные связи: особенности языка и стиля прозы 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Достоевского; роман «Преступление и наказание» в театре и ки</w:t>
      </w: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 (постановки Ю. Завадского, Ю. Любимова, К. Гинкаса, Л. Ку</w:t>
      </w:r>
      <w:r w:rsidRPr="008F1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лиджанова, А. Сокурова и др.).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самостоятельного чтения: романы «Идиот», «Братья Карамазовы».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идеологический роман и герой-идея; по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лифония (многоголосие); герои-«двойники».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роману Ф.М.Достоевского «Преступление и наказание».</w:t>
      </w:r>
    </w:p>
    <w:p w:rsidR="00784837" w:rsidRDefault="00784837" w:rsidP="00784837">
      <w:pPr>
        <w:shd w:val="clear" w:color="auto" w:fill="FFFFFF"/>
        <w:spacing w:before="25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А.П. ЧЕХОВ (5</w:t>
      </w:r>
      <w:r w:rsidRPr="008F116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+2р</w:t>
      </w:r>
      <w:r w:rsidRPr="008F116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)</w:t>
      </w:r>
    </w:p>
    <w:p w:rsidR="00784837" w:rsidRPr="008F1168" w:rsidRDefault="00784837" w:rsidP="00784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1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Рассказы: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«Крыжовник», «Человек в футляре», «Дама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 собачкой», «Студент», «Ионыч»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др. по выбору. Пьеса </w:t>
      </w:r>
      <w:r w:rsidRPr="008F11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«Вишневый сад».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личности </w:t>
      </w:r>
      <w:r w:rsidRPr="008F1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А.П.Чехова</w:t>
      </w:r>
      <w:r w:rsidRPr="008F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гибели  человеческой души в рассказах «Ионыч»,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Новаторство Чехова-драматурга.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создания, особенности сюжетов и конфликта пьесы «Вишнёвый сад».  </w:t>
      </w:r>
      <w:r w:rsidRPr="008F11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Соотношение внешнего 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внутреннего сюжетов в комедии «Вишневый сад». Лириче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и драматическое начала в пьесе. Фигуры героев-«недо</w:t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теп» и символический образ сада в комедии. Роль второстепен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однозначность авторской позиции в произведении.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Внутрипредметные связи: А.П. Чехов и Л.Н. Толстой; тема </w:t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«маленького человека» в русской классике и произведениях Чехова.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Межпредметные связи: сценические интерпретации комедии «Вишневый сад» (постановки К.С. Станиславского, Ю.И. Пиме</w:t>
      </w:r>
      <w:r w:rsidRPr="008F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нова, В.Я. Левенталя, А. Эфроса, А. Трушкина и др.).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самостоятельного чтения: пьесы «Дядя Ваня», «Три се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стры».</w:t>
      </w:r>
    </w:p>
    <w:p w:rsidR="00784837" w:rsidRPr="008F1168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«бессюжетное» действие; лирическая ко</w:t>
      </w:r>
      <w:r w:rsidRPr="008F11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11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медия; символическая деталь.</w:t>
      </w:r>
    </w:p>
    <w:p w:rsidR="00784837" w:rsidRPr="008F1168" w:rsidRDefault="00784837" w:rsidP="00784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68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1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8F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="00E73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контроля</w:t>
      </w:r>
    </w:p>
    <w:p w:rsidR="00784837" w:rsidRPr="0090114F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37" w:rsidRPr="00734E74" w:rsidRDefault="00784837" w:rsidP="0078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</w:p>
    <w:p w:rsidR="00784837" w:rsidRDefault="00784837" w:rsidP="007848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CD4EBE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20"/>
        <w:gridCol w:w="4236"/>
        <w:gridCol w:w="1469"/>
        <w:gridCol w:w="76"/>
        <w:gridCol w:w="2787"/>
      </w:tblGrid>
      <w:tr w:rsidR="00784837" w:rsidRPr="00CD4EBE" w:rsidTr="005D7C74">
        <w:trPr>
          <w:trHeight w:val="1285"/>
        </w:trPr>
        <w:tc>
          <w:tcPr>
            <w:tcW w:w="688" w:type="dxa"/>
            <w:shd w:val="clear" w:color="auto" w:fill="EAF1DD"/>
          </w:tcPr>
          <w:p w:rsidR="00784837" w:rsidRPr="00EE4220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gridSpan w:val="2"/>
            <w:shd w:val="clear" w:color="auto" w:fill="EAF1DD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469" w:type="dxa"/>
            <w:shd w:val="clear" w:color="auto" w:fill="EAF1DD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63" w:type="dxa"/>
            <w:gridSpan w:val="2"/>
            <w:shd w:val="clear" w:color="auto" w:fill="EAF1DD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784837" w:rsidRPr="00CD4EBE" w:rsidTr="005D7C74">
        <w:trPr>
          <w:trHeight w:val="144"/>
        </w:trPr>
        <w:tc>
          <w:tcPr>
            <w:tcW w:w="688" w:type="dxa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 истории русской литературы 19 века.</w:t>
            </w:r>
          </w:p>
        </w:tc>
        <w:tc>
          <w:tcPr>
            <w:tcW w:w="1469" w:type="dxa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9276" w:type="dxa"/>
            <w:gridSpan w:val="6"/>
          </w:tcPr>
          <w:p w:rsidR="00784837" w:rsidRPr="00EE4220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первой половины 19 века (10часов).</w:t>
            </w:r>
          </w:p>
          <w:p w:rsidR="00784837" w:rsidRPr="00EE4220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688" w:type="dxa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А.С.Пушкин. Лирика. Поэма «Медный всадник» </w:t>
            </w:r>
          </w:p>
        </w:tc>
        <w:tc>
          <w:tcPr>
            <w:tcW w:w="1469" w:type="dxa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688" w:type="dxa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 Лирика. Поэма «Демон»</w:t>
            </w:r>
          </w:p>
        </w:tc>
        <w:tc>
          <w:tcPr>
            <w:tcW w:w="1469" w:type="dxa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688" w:type="dxa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Повести «Невский проспект», «Нос».</w:t>
            </w:r>
          </w:p>
        </w:tc>
        <w:tc>
          <w:tcPr>
            <w:tcW w:w="1469" w:type="dxa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Н.В.Гоголя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произведениям 1 пол.19в.</w:t>
            </w:r>
          </w:p>
        </w:tc>
      </w:tr>
      <w:tr w:rsidR="00784837" w:rsidRPr="00CD4EBE" w:rsidTr="005D7C74">
        <w:trPr>
          <w:trHeight w:val="144"/>
        </w:trPr>
        <w:tc>
          <w:tcPr>
            <w:tcW w:w="9276" w:type="dxa"/>
            <w:gridSpan w:val="6"/>
          </w:tcPr>
          <w:p w:rsidR="00784837" w:rsidRPr="00EE4220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второй половины 19 века (90часов).</w:t>
            </w:r>
          </w:p>
          <w:p w:rsidR="00784837" w:rsidRPr="00EE4220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журналистика 50-80-х годов 19 века.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А.Н.Островского.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А.Н.Островского.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И.А.Гончарова.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18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роману И.А.Гончарова.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И.С.Тургенева.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И.С.Тургенева.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Н.Г.Чернышевского «Что делать?»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Н.А.Некрасова.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поэме Н.А.Некрасова.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Ф.И.Тютчева.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А.А.Фета.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лирике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А.А.Фета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А.А.Тютчева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Н.С.Лескова.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18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Н.С.Лескова.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М.Е.Салтыкова-Щедрина.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Pr="0018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М.Е.Салтыкова-Щедрина.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А.К.Толстого.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Л.Н.Толстого.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</w:t>
            </w: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творчеству Л.Н.Толстого.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Ф.М.Достоевского.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Ф.М.Достоевского.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А.П.Чехова.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84837" w:rsidRPr="00CD4EBE" w:rsidTr="005D7C74">
        <w:trPr>
          <w:trHeight w:val="144"/>
        </w:trPr>
        <w:tc>
          <w:tcPr>
            <w:tcW w:w="708" w:type="dxa"/>
            <w:gridSpan w:val="2"/>
          </w:tcPr>
          <w:p w:rsidR="00784837" w:rsidRPr="00EE4220" w:rsidRDefault="00784837" w:rsidP="0078483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курсу.</w:t>
            </w:r>
          </w:p>
        </w:tc>
        <w:tc>
          <w:tcPr>
            <w:tcW w:w="1545" w:type="dxa"/>
            <w:gridSpan w:val="2"/>
          </w:tcPr>
          <w:p w:rsidR="00784837" w:rsidRPr="00CD4EBE" w:rsidRDefault="00784837" w:rsidP="005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</w:tcPr>
          <w:p w:rsidR="00784837" w:rsidRPr="00CD4EBE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37" w:rsidRPr="00CD4EBE" w:rsidTr="005D7C74">
        <w:trPr>
          <w:trHeight w:val="144"/>
        </w:trPr>
        <w:tc>
          <w:tcPr>
            <w:tcW w:w="9276" w:type="dxa"/>
            <w:gridSpan w:val="6"/>
          </w:tcPr>
          <w:p w:rsidR="00784837" w:rsidRPr="00257CFB" w:rsidRDefault="00784837" w:rsidP="005D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Итого:  сочинений-7; письменных работ</w:t>
            </w:r>
            <w:r w:rsidRPr="007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сочинений-4</w:t>
            </w:r>
          </w:p>
        </w:tc>
      </w:tr>
    </w:tbl>
    <w:p w:rsidR="00784837" w:rsidRPr="00CD4EBE" w:rsidRDefault="00784837" w:rsidP="0078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 w:rsidP="00784837">
      <w:pPr>
        <w:rPr>
          <w:rFonts w:ascii="Times New Roman" w:hAnsi="Times New Roman" w:cs="Times New Roman"/>
          <w:sz w:val="24"/>
          <w:szCs w:val="24"/>
        </w:rPr>
        <w:sectPr w:rsidR="00784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837" w:rsidRDefault="00E73981" w:rsidP="00E73981">
      <w:pPr>
        <w:pStyle w:val="a5"/>
        <w:keepNext/>
        <w:keepLines/>
        <w:spacing w:before="480" w:line="240" w:lineRule="auto"/>
        <w:ind w:left="144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784837" w:rsidRPr="00E73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учебно-методических  средства обучения</w:t>
      </w:r>
    </w:p>
    <w:p w:rsidR="005D7C74" w:rsidRDefault="005D7C74" w:rsidP="005D7C74">
      <w:pPr>
        <w:spacing w:after="0" w:line="360" w:lineRule="auto"/>
        <w:ind w:left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8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5D7C74" w:rsidRPr="00784837" w:rsidRDefault="005D7C74" w:rsidP="005D7C74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b/>
          <w:i/>
          <w:sz w:val="24"/>
          <w:szCs w:val="24"/>
        </w:rPr>
        <w:t xml:space="preserve"> Для учащихся:</w:t>
      </w: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C74" w:rsidRPr="00784837" w:rsidRDefault="005D7C74" w:rsidP="005D7C74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В.И., Зинин С.А. Литература 19 века. 10 класс: Учебник для общеобразовательных учреждений: В 2-х ч. – М.: ООО «ТИД «Русское слово - РС», 2009.</w:t>
      </w:r>
    </w:p>
    <w:p w:rsidR="005D7C74" w:rsidRPr="00784837" w:rsidRDefault="005D7C74" w:rsidP="005D7C74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писатели. Библиографический словарь. – М.: Школа – Пресс, 1990.</w:t>
      </w:r>
    </w:p>
    <w:p w:rsidR="005D7C74" w:rsidRPr="00784837" w:rsidRDefault="005D7C74" w:rsidP="005D7C74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 10 класс. – М.: «Экзамен», 2007.</w:t>
      </w:r>
    </w:p>
    <w:p w:rsidR="005D7C74" w:rsidRPr="00784837" w:rsidRDefault="005D7C74" w:rsidP="005D7C74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Л.И., Тураев С.В. Краткий словарь литературоведческих терминов. – М.: Просвещение, 1978. Русские писатели. Библиографический словарь. – М.: Школа – Пресс, 1990.</w:t>
      </w:r>
    </w:p>
    <w:p w:rsidR="005D7C74" w:rsidRPr="00784837" w:rsidRDefault="005D7C74" w:rsidP="005D7C74">
      <w:pPr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хрестоматия по русской литературе </w:t>
      </w:r>
      <w:r w:rsidRPr="00784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DirektMEDIA</w:t>
      </w:r>
      <w:r w:rsidRP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C74" w:rsidRPr="002D11F6" w:rsidRDefault="00146A11" w:rsidP="005D7C74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5D7C74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http://window.edu.ru/</w:t>
        </w:r>
      </w:hyperlink>
      <w:r w:rsidR="005D7C74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Единое окно доступа к образовательным ресурсам </w:t>
      </w:r>
    </w:p>
    <w:p w:rsidR="005D7C74" w:rsidRPr="002D11F6" w:rsidRDefault="00146A11" w:rsidP="005D7C74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5D7C74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5D7C74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5D7C74" w:rsidRPr="002D11F6" w:rsidRDefault="00146A11" w:rsidP="005D7C74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5D7C74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http://www.megabook.ru/</w:t>
        </w:r>
      </w:hyperlink>
      <w:r w:rsidR="005D7C74" w:rsidRPr="002D11F6">
        <w:rPr>
          <w:rFonts w:ascii="Times New Roman" w:hAnsi="Times New Roman" w:cs="Times New Roman"/>
          <w:sz w:val="24"/>
          <w:szCs w:val="24"/>
          <w:lang w:eastAsia="ru-RU"/>
        </w:rPr>
        <w:t>– Мегаэнциклопедия портала «Кирилл и Мефодий»</w:t>
      </w:r>
    </w:p>
    <w:p w:rsidR="005D7C74" w:rsidRDefault="005D7C74" w:rsidP="00784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837" w:rsidRDefault="005D7C74" w:rsidP="00784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784837" w:rsidRPr="007870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учителя:</w:t>
      </w:r>
    </w:p>
    <w:p w:rsidR="005D7C74" w:rsidRPr="00787019" w:rsidRDefault="005D7C74" w:rsidP="007848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7C74" w:rsidRDefault="00784837" w:rsidP="002D11F6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Сахаров В.И., Зинин С.А. Литература 19 века. 10 класс: Учебник для общеобразовательных учреждений: В 2-х ч. – М.: ООО «ТИД «Русское слово - РС», </w:t>
      </w:r>
    </w:p>
    <w:p w:rsidR="00784837" w:rsidRPr="003A7484" w:rsidRDefault="00784837" w:rsidP="002D11F6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784837" w:rsidRPr="003A7484" w:rsidRDefault="002D11F6" w:rsidP="002D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4837"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писатели. Библиографический словарь. – М.: Школа – Пресс, 1990.</w:t>
      </w:r>
    </w:p>
    <w:p w:rsidR="00784837" w:rsidRPr="00712D90" w:rsidRDefault="002D11F6" w:rsidP="002D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4837"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Тесты. </w:t>
      </w:r>
      <w:r w:rsidR="007848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– М.: «Экзамен», 2007</w:t>
      </w:r>
      <w:r w:rsidR="00784837" w:rsidRPr="00712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1F6" w:rsidRPr="003A7484" w:rsidRDefault="002D11F6" w:rsidP="002D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4837"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 Л.И., Тураев С.В. Краткий словарь литературоведческих терминов.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1978.</w:t>
      </w:r>
    </w:p>
    <w:p w:rsidR="00784837" w:rsidRPr="003A7484" w:rsidRDefault="002D11F6" w:rsidP="002D11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4837"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Золотарева И.В., Егорова Н.В. Универсальные поурочные разработки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837"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литературе. – М.: Вако, 2007.</w:t>
      </w:r>
    </w:p>
    <w:p w:rsidR="00784837" w:rsidRPr="003A7484" w:rsidRDefault="00784837" w:rsidP="002D11F6">
      <w:pPr>
        <w:spacing w:after="0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 школе. Научно-методический журнал.</w:t>
      </w:r>
    </w:p>
    <w:p w:rsidR="00784837" w:rsidRPr="003A7484" w:rsidRDefault="00784837" w:rsidP="002D11F6">
      <w:pPr>
        <w:spacing w:after="0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писатели. Библиографический словарь. – М.: Школа – Пресс, 1990.</w:t>
      </w:r>
    </w:p>
    <w:p w:rsidR="00784837" w:rsidRDefault="00784837" w:rsidP="002D11F6">
      <w:pPr>
        <w:spacing w:after="0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хрестоматия по русской литературе </w:t>
      </w:r>
      <w:r w:rsidRPr="003A7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DirektMEDIA</w:t>
      </w:r>
      <w:r w:rsidRPr="003A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C74" w:rsidRDefault="005D7C74" w:rsidP="002D11F6">
      <w:pPr>
        <w:spacing w:after="0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C74" w:rsidRDefault="005D7C74" w:rsidP="002D11F6">
      <w:pPr>
        <w:spacing w:after="0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5D7C74" w:rsidRPr="005D7C74" w:rsidRDefault="005D7C74" w:rsidP="002D11F6">
      <w:pPr>
        <w:spacing w:after="0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центр информационно-образовательных ресурсов </w:t>
      </w:r>
      <w:hyperlink r:id="rId12" w:history="1">
        <w:r w:rsidR="00784837" w:rsidRPr="002D11F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 </w:t>
      </w:r>
      <w:hyperlink r:id="rId13" w:history="1">
        <w:r w:rsidR="00784837" w:rsidRPr="002D11F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http://window.edu.ru/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Единое окно доступа к образовательным ресурсам </w:t>
      </w: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http://www.edu.ru/db/portal/sites/school-page.htm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Федеральный портал Российское образование</w:t>
      </w: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http://catalog.iot.ru/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Образовательные ресурсы сети Интернет</w:t>
      </w: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http://ndce.edu.ru/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Каталог учебников, оборудования, электронных ресурсов</w:t>
      </w: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:rsidR="00784837" w:rsidRPr="002D11F6" w:rsidRDefault="00146A11" w:rsidP="002D11F6">
      <w:pPr>
        <w:suppressAutoHyphens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http://www.ict.edu.ru/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Информационно-коммуникационные технологии в образовании</w:t>
      </w:r>
    </w:p>
    <w:p w:rsidR="00784837" w:rsidRPr="002D11F6" w:rsidRDefault="00146A11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http://www.rulex.ru/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Русский Биографический Словарь</w:t>
      </w:r>
    </w:p>
    <w:p w:rsidR="00784837" w:rsidRPr="002D11F6" w:rsidRDefault="00146A11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http://www.i-u.ru/biblio/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библиотека Русский гуманитарный интернет-университет</w:t>
      </w:r>
    </w:p>
    <w:p w:rsidR="00784837" w:rsidRPr="002D11F6" w:rsidRDefault="00146A11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http://window.edu.ru/window/library?p_rubr=2.1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Электронная библиотека полнотекстовых образовательных и научных ресурсов информационной системы «Единое окно»</w:t>
      </w:r>
    </w:p>
    <w:p w:rsidR="00784837" w:rsidRPr="002D11F6" w:rsidRDefault="00146A11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http://www.megabook.ru/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Мегаэнциклопедия портала «Кирилл и Мефодий»</w:t>
      </w:r>
    </w:p>
    <w:p w:rsidR="00784837" w:rsidRPr="002D11F6" w:rsidRDefault="00146A11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="002D11F6" w:rsidRPr="00505368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http://www.edu-all.ru/</w:t>
        </w:r>
      </w:hyperlink>
      <w:r w:rsidR="00784837" w:rsidRPr="002D11F6">
        <w:rPr>
          <w:rFonts w:ascii="Times New Roman" w:hAnsi="Times New Roman" w:cs="Times New Roman"/>
          <w:sz w:val="24"/>
          <w:szCs w:val="24"/>
          <w:lang w:eastAsia="ru-RU"/>
        </w:rPr>
        <w:t>– Портал ВСЕОБУЧ — все об образовании</w:t>
      </w:r>
    </w:p>
    <w:p w:rsidR="00784837" w:rsidRPr="00784837" w:rsidRDefault="00784837" w:rsidP="002D11F6">
      <w:pPr>
        <w:spacing w:before="100" w:beforeAutospacing="1" w:after="15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Интерактивная доска на уроке и в школе </w:t>
      </w:r>
      <w:hyperlink r:id="rId24" w:tgtFrame="_blank" w:history="1">
        <w:r w:rsidRPr="007848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http://ped-portal.ru/blog/interaktiv/category/osnovnoe/</w:t>
        </w:r>
      </w:hyperlink>
    </w:p>
    <w:p w:rsidR="00784837" w:rsidRPr="00784837" w:rsidRDefault="00784837" w:rsidP="002D11F6">
      <w:pPr>
        <w:spacing w:before="100" w:beforeAutospacing="1" w:after="15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Интерактивные доски </w:t>
      </w:r>
      <w:hyperlink r:id="rId25" w:tgtFrame="_blank" w:history="1">
        <w:r w:rsidRPr="007848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http://www.ekaterinburg.polymedia.ru/cat/node589/node683/</w:t>
        </w:r>
      </w:hyperlink>
    </w:p>
    <w:p w:rsidR="00784837" w:rsidRPr="00784837" w:rsidRDefault="00784837" w:rsidP="002D11F6">
      <w:pPr>
        <w:spacing w:before="100" w:beforeAutospacing="1" w:after="15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Интерактивные доски – новый инструмент в системе образования </w:t>
      </w:r>
      <w:hyperlink r:id="rId26" w:tgtFrame="_blank" w:history="1">
        <w:r w:rsidRPr="007848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http://www.snowbars.ru/article/299-interactivnie-doski</w:t>
        </w:r>
      </w:hyperlink>
    </w:p>
    <w:p w:rsidR="00784837" w:rsidRPr="00784837" w:rsidRDefault="00784837" w:rsidP="002D11F6">
      <w:pPr>
        <w:spacing w:before="100" w:beforeAutospacing="1" w:after="15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интерактивной доски на уроках </w:t>
      </w:r>
      <w:hyperlink r:id="rId27" w:tgtFrame="_blank" w:history="1">
        <w:r w:rsidRPr="007848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https://docs.google.com/Doc?id=dhn7mft8_52gf2c9tcj</w:t>
        </w:r>
      </w:hyperlink>
    </w:p>
    <w:p w:rsidR="00784837" w:rsidRPr="00784837" w:rsidRDefault="00784837" w:rsidP="002D11F6">
      <w:pPr>
        <w:spacing w:before="100" w:beforeAutospacing="1" w:after="15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784837">
        <w:rPr>
          <w:rFonts w:ascii="Times New Roman" w:hAnsi="Times New Roman" w:cs="Times New Roman"/>
          <w:sz w:val="24"/>
          <w:szCs w:val="24"/>
          <w:lang w:eastAsia="ru-RU"/>
        </w:rPr>
        <w:t xml:space="preserve">Как использовать интерактивную доску </w:t>
      </w:r>
      <w:hyperlink r:id="rId28" w:tgtFrame="_blank" w:history="1">
        <w:r w:rsidRPr="0078483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http://www.okynet.kz/ informatics/read.asp?newsID=53</w:t>
        </w:r>
      </w:hyperlink>
    </w:p>
    <w:p w:rsidR="00784837" w:rsidRPr="002D11F6" w:rsidRDefault="00784837" w:rsidP="002D11F6">
      <w:pPr>
        <w:suppressAutoHyphens/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D11F6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сайта </w:t>
      </w:r>
      <w:hyperlink r:id="rId29" w:tgtFrame="_blank" w:history="1">
        <w:r w:rsidRPr="002D11F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http://interaktiveboard.ru</w:t>
        </w:r>
      </w:hyperlink>
    </w:p>
    <w:p w:rsidR="00784837" w:rsidRPr="00784837" w:rsidRDefault="00784837" w:rsidP="002D1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74" w:rsidRDefault="005D7C74" w:rsidP="005D7C7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E1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ТСО</w:t>
      </w:r>
    </w:p>
    <w:p w:rsidR="005D7C74" w:rsidRPr="000E1EB0" w:rsidRDefault="005D7C74" w:rsidP="005D7C7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901"/>
        <w:gridCol w:w="1899"/>
        <w:gridCol w:w="1898"/>
        <w:gridCol w:w="1981"/>
      </w:tblGrid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20.11.08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01001063907</w:t>
            </w:r>
          </w:p>
        </w:tc>
      </w:tr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 E198 FP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08.11.08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0101046639</w:t>
            </w:r>
          </w:p>
        </w:tc>
      </w:tr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 E198 FP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 XD 1160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.11.08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0101046638</w:t>
            </w:r>
          </w:p>
        </w:tc>
      </w:tr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C74" w:rsidRPr="000E1EB0" w:rsidTr="005D7C74">
        <w:tc>
          <w:tcPr>
            <w:tcW w:w="100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074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i-sensys MF 3010</w:t>
            </w: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5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C74" w:rsidRPr="000E1EB0" w:rsidRDefault="005D7C74" w:rsidP="005D7C7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74" w:rsidRPr="00635876" w:rsidRDefault="005D7C74" w:rsidP="005D7C7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E1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E1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Печатные пособия</w:t>
      </w:r>
    </w:p>
    <w:p w:rsidR="005D7C74" w:rsidRPr="000E1EB0" w:rsidRDefault="005D7C74" w:rsidP="005D7C7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558"/>
        <w:gridCol w:w="1716"/>
        <w:gridCol w:w="1868"/>
        <w:gridCol w:w="1237"/>
        <w:gridCol w:w="1567"/>
      </w:tblGrid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экземпляров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Словарь синонимов русского языка.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Издание 3-е, испр. И доп.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Санкт-Петербург,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ООО«Виктория плюс»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Орфоэпический словарь русского языка.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Т.Л.Федотова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О.А.Щеглова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ЛадКом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словообразовательный словарь  русского языка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Составитель В.И.Круковер.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Санкт-Петербург,ООО «Виктория плюс»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Фразеологический словарь русского языка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И.В.Федосов, А.Н.Лапицкий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ЛадКом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словарь иностранных слов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ЛадКом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Орфографический словарь русского языка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Москва, ЛадКом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Толковый словарь русского языка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Санкт-Петербург,ООО «Виктори плюс»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946"/>
        <w:gridCol w:w="1922"/>
        <w:gridCol w:w="1674"/>
        <w:gridCol w:w="1636"/>
        <w:gridCol w:w="1603"/>
      </w:tblGrid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5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6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7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8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9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 10 класс. Проверочные работы.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Репин А.В.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Саратов: Лицей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957"/>
        <w:gridCol w:w="1723"/>
        <w:gridCol w:w="1705"/>
        <w:gridCol w:w="1691"/>
        <w:gridCol w:w="1683"/>
      </w:tblGrid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7C74" w:rsidRPr="000E1EB0" w:rsidTr="005D7C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литературе</w:t>
            </w:r>
          </w:p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Крамчаткина Е.М.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Экзамен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5D7C74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4.Портреты</w:t>
      </w:r>
    </w:p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952"/>
        <w:gridCol w:w="1678"/>
        <w:gridCol w:w="1720"/>
        <w:gridCol w:w="1692"/>
        <w:gridCol w:w="1717"/>
      </w:tblGrid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экземпляров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русских писателей 19 века.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русских писателей 20 века.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D7C74" w:rsidRPr="000E1EB0" w:rsidTr="005D7C74">
        <w:tc>
          <w:tcPr>
            <w:tcW w:w="828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зарубежных писателей</w:t>
            </w: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</w:tcPr>
          <w:p w:rsidR="005D7C74" w:rsidRPr="000E1EB0" w:rsidRDefault="005D7C74" w:rsidP="005D7C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5D7C74" w:rsidRPr="000E1EB0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5D7C74" w:rsidRPr="00635876" w:rsidRDefault="005D7C74" w:rsidP="005D7C74">
      <w:pPr>
        <w:widowControl w:val="0"/>
        <w:shd w:val="clear" w:color="auto" w:fill="FFFFFF"/>
        <w:suppressAutoHyphens/>
        <w:autoSpaceDE w:val="0"/>
        <w:spacing w:before="120" w:after="12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5D7C74" w:rsidRPr="00635876" w:rsidRDefault="005D7C74" w:rsidP="005D7C74">
      <w:pPr>
        <w:suppressAutoHyphens/>
        <w:spacing w:after="0" w:line="240" w:lineRule="auto"/>
        <w:rPr>
          <w:rFonts w:ascii="Times New Roman" w:eastAsia="Times New Roman" w:hAnsi="Times New Roman" w:cs="SymbolMT"/>
          <w:sz w:val="24"/>
          <w:szCs w:val="24"/>
          <w:lang w:eastAsia="ar-SA"/>
        </w:rPr>
      </w:pPr>
    </w:p>
    <w:p w:rsidR="00784837" w:rsidRPr="00784837" w:rsidRDefault="00784837" w:rsidP="007848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84837" w:rsidRDefault="00784837" w:rsidP="007848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84837" w:rsidRDefault="00784837" w:rsidP="007848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837" w:rsidRPr="00784837" w:rsidRDefault="00784837" w:rsidP="007848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837" w:rsidRPr="00784837" w:rsidRDefault="00784837" w:rsidP="007848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84837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84837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784837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427B1D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427B1D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3A7484" w:rsidRDefault="00784837" w:rsidP="007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37" w:rsidRPr="00E72DD2" w:rsidRDefault="00784837" w:rsidP="00784837">
      <w:pPr>
        <w:rPr>
          <w:rFonts w:ascii="Times New Roman" w:hAnsi="Times New Roman" w:cs="Times New Roman"/>
          <w:sz w:val="24"/>
          <w:szCs w:val="24"/>
        </w:rPr>
      </w:pPr>
    </w:p>
    <w:p w:rsidR="00784837" w:rsidRDefault="00784837"/>
    <w:p w:rsidR="005D7C74" w:rsidRDefault="005D7C74"/>
    <w:p w:rsidR="005D7C74" w:rsidRDefault="005D7C74"/>
    <w:p w:rsidR="005D7C74" w:rsidRDefault="005D7C74"/>
    <w:p w:rsidR="005D7C74" w:rsidRDefault="005D7C74"/>
    <w:p w:rsidR="005D7C74" w:rsidRDefault="005D7C74"/>
    <w:p w:rsidR="005D7C74" w:rsidRDefault="005D7C74"/>
    <w:p w:rsidR="005D7C74" w:rsidRDefault="005D7C74"/>
    <w:sectPr w:rsidR="005D7C74" w:rsidSect="005D7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2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2711AD"/>
    <w:multiLevelType w:val="hybridMultilevel"/>
    <w:tmpl w:val="8ED61990"/>
    <w:lvl w:ilvl="0" w:tplc="52F86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E5960"/>
    <w:multiLevelType w:val="hybridMultilevel"/>
    <w:tmpl w:val="4BCA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A7A89"/>
    <w:multiLevelType w:val="hybridMultilevel"/>
    <w:tmpl w:val="1142716A"/>
    <w:lvl w:ilvl="0" w:tplc="0FC8E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346"/>
    <w:multiLevelType w:val="hybridMultilevel"/>
    <w:tmpl w:val="013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4837"/>
    <w:rsid w:val="00146A11"/>
    <w:rsid w:val="002245AB"/>
    <w:rsid w:val="002B7E2B"/>
    <w:rsid w:val="002D11F6"/>
    <w:rsid w:val="00586B36"/>
    <w:rsid w:val="005D7C74"/>
    <w:rsid w:val="005F1B5B"/>
    <w:rsid w:val="00784837"/>
    <w:rsid w:val="00896CC1"/>
    <w:rsid w:val="00AD0452"/>
    <w:rsid w:val="00BB2E1A"/>
    <w:rsid w:val="00BF2257"/>
    <w:rsid w:val="00DD33DD"/>
    <w:rsid w:val="00E7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7"/>
  </w:style>
  <w:style w:type="paragraph" w:styleId="1">
    <w:name w:val="heading 1"/>
    <w:basedOn w:val="a"/>
    <w:next w:val="a"/>
    <w:link w:val="10"/>
    <w:uiPriority w:val="99"/>
    <w:qFormat/>
    <w:rsid w:val="00784837"/>
    <w:pPr>
      <w:keepNext/>
      <w:keepLines/>
      <w:spacing w:before="480" w:after="0"/>
      <w:ind w:firstLine="709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8483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784837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784837"/>
  </w:style>
  <w:style w:type="paragraph" w:styleId="a5">
    <w:name w:val="List Paragraph"/>
    <w:basedOn w:val="a"/>
    <w:uiPriority w:val="34"/>
    <w:qFormat/>
    <w:rsid w:val="00784837"/>
    <w:pPr>
      <w:spacing w:after="0"/>
      <w:ind w:left="720" w:firstLine="709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84837"/>
    <w:rPr>
      <w:rFonts w:ascii="Cambria" w:eastAsia="Times New Roman" w:hAnsi="Cambria" w:cs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84837"/>
  </w:style>
  <w:style w:type="paragraph" w:styleId="a6">
    <w:name w:val="header"/>
    <w:basedOn w:val="a"/>
    <w:link w:val="a7"/>
    <w:uiPriority w:val="99"/>
    <w:semiHidden/>
    <w:unhideWhenUsed/>
    <w:rsid w:val="0078483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483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78483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483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784837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83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78483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D1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7"/>
  </w:style>
  <w:style w:type="paragraph" w:styleId="1">
    <w:name w:val="heading 1"/>
    <w:basedOn w:val="a"/>
    <w:next w:val="a"/>
    <w:link w:val="10"/>
    <w:uiPriority w:val="99"/>
    <w:qFormat/>
    <w:rsid w:val="00784837"/>
    <w:pPr>
      <w:keepNext/>
      <w:keepLines/>
      <w:spacing w:before="480" w:after="0"/>
      <w:ind w:firstLine="709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8483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784837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784837"/>
  </w:style>
  <w:style w:type="paragraph" w:styleId="a5">
    <w:name w:val="List Paragraph"/>
    <w:basedOn w:val="a"/>
    <w:uiPriority w:val="34"/>
    <w:qFormat/>
    <w:rsid w:val="00784837"/>
    <w:pPr>
      <w:spacing w:after="0"/>
      <w:ind w:left="720" w:firstLine="709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84837"/>
    <w:rPr>
      <w:rFonts w:ascii="Cambria" w:eastAsia="Times New Roman" w:hAnsi="Cambria" w:cs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84837"/>
  </w:style>
  <w:style w:type="paragraph" w:styleId="a6">
    <w:name w:val="header"/>
    <w:basedOn w:val="a"/>
    <w:link w:val="a7"/>
    <w:uiPriority w:val="99"/>
    <w:semiHidden/>
    <w:unhideWhenUsed/>
    <w:rsid w:val="0078483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483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78483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483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784837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83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78483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snowbars.ru/article/299-interactivnie-doski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window/library?p_rubr=2.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ekaterinburg.polymedia.ru/cat/node589/node6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dce.edu.ru/" TargetMode="External"/><Relationship Id="rId20" Type="http://schemas.openxmlformats.org/officeDocument/2006/relationships/hyperlink" Target="http://www.i-u.ru/biblio/" TargetMode="External"/><Relationship Id="rId29" Type="http://schemas.openxmlformats.org/officeDocument/2006/relationships/hyperlink" Target="http://interaktiveboar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ed-portal.ru/blog/interaktiv/category/osnovno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iot.ru/" TargetMode="External"/><Relationship Id="rId23" Type="http://schemas.openxmlformats.org/officeDocument/2006/relationships/hyperlink" Target="http://www.edu-all.ru/" TargetMode="External"/><Relationship Id="rId28" Type="http://schemas.openxmlformats.org/officeDocument/2006/relationships/hyperlink" Target="http://www.okynet.kz/%20informatics/read.asp?newsID=53" TargetMode="External"/><Relationship Id="rId10" Type="http://schemas.openxmlformats.org/officeDocument/2006/relationships/hyperlink" Target="http://www.megabook.ru/" TargetMode="External"/><Relationship Id="rId19" Type="http://schemas.openxmlformats.org/officeDocument/2006/relationships/hyperlink" Target="http://www.rulex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edu.ru/db/portal/sites/school-page.htm" TargetMode="External"/><Relationship Id="rId22" Type="http://schemas.openxmlformats.org/officeDocument/2006/relationships/hyperlink" Target="http://www.megabook.ru/" TargetMode="External"/><Relationship Id="rId27" Type="http://schemas.openxmlformats.org/officeDocument/2006/relationships/hyperlink" Target="https://docs.google.com/Doc?id=dhn7mft8_52gf2c9t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939-C218-4619-926B-97756D22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10365</Words>
  <Characters>59081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ор</cp:lastModifiedBy>
  <cp:revision>12</cp:revision>
  <cp:lastPrinted>2015-02-05T08:41:00Z</cp:lastPrinted>
  <dcterms:created xsi:type="dcterms:W3CDTF">2012-10-03T07:58:00Z</dcterms:created>
  <dcterms:modified xsi:type="dcterms:W3CDTF">2015-02-14T09:04:00Z</dcterms:modified>
</cp:coreProperties>
</file>