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91275" cy="7398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3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AC577E" w:rsidRDefault="00AC577E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</w:p>
    <w:p w:rsidR="00994E7D" w:rsidRPr="00397771" w:rsidRDefault="00994E7D" w:rsidP="00AC577E">
      <w:pPr>
        <w:spacing w:after="0" w:line="240" w:lineRule="auto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bookmarkStart w:id="0" w:name="_GoBack"/>
      <w:bookmarkEnd w:id="0"/>
      <w:r w:rsidRPr="00397771">
        <w:rPr>
          <w:rFonts w:ascii="Times New Roman" w:hAnsi="Times New Roman" w:cs="Times New Roman"/>
          <w:b/>
          <w:bCs/>
          <w:spacing w:val="-14"/>
          <w:sz w:val="24"/>
          <w:szCs w:val="24"/>
        </w:rPr>
        <w:lastRenderedPageBreak/>
        <w:t>Приложение 2</w:t>
      </w:r>
    </w:p>
    <w:p w:rsidR="00994E7D" w:rsidRPr="00397771" w:rsidRDefault="00994E7D" w:rsidP="00994E7D">
      <w:pPr>
        <w:spacing w:after="0" w:line="240" w:lineRule="auto"/>
        <w:ind w:firstLine="5387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 w:rsidRPr="00397771">
        <w:rPr>
          <w:rFonts w:ascii="Times New Roman" w:hAnsi="Times New Roman" w:cs="Times New Roman"/>
          <w:b/>
          <w:bCs/>
          <w:spacing w:val="-14"/>
          <w:sz w:val="24"/>
          <w:szCs w:val="24"/>
        </w:rPr>
        <w:t>к приказу МБОУ СОШ №3 г. Павлово</w:t>
      </w:r>
    </w:p>
    <w:p w:rsidR="00994E7D" w:rsidRDefault="00994E7D" w:rsidP="00994E7D">
      <w:pPr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 w:rsidRPr="00397771">
        <w:rPr>
          <w:rFonts w:ascii="Times New Roman" w:hAnsi="Times New Roman" w:cs="Times New Roman"/>
          <w:b/>
          <w:bCs/>
          <w:spacing w:val="-14"/>
          <w:sz w:val="24"/>
          <w:szCs w:val="24"/>
        </w:rPr>
        <w:t>от 27.03.2015 г. №</w:t>
      </w:r>
      <w:r w:rsidR="001E5C43">
        <w:rPr>
          <w:rFonts w:ascii="Times New Roman" w:hAnsi="Times New Roman" w:cs="Times New Roman"/>
          <w:b/>
          <w:bCs/>
          <w:spacing w:val="-14"/>
          <w:sz w:val="24"/>
          <w:szCs w:val="24"/>
        </w:rPr>
        <w:t>136</w:t>
      </w:r>
    </w:p>
    <w:p w:rsidR="00994E7D" w:rsidRPr="000572F9" w:rsidRDefault="00994E7D" w:rsidP="00994E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4"/>
          <w:szCs w:val="24"/>
        </w:rPr>
        <w:t>Положение о методическом объединении классных руководителей</w:t>
      </w:r>
    </w:p>
    <w:p w:rsidR="00765CDC" w:rsidRPr="000572F9" w:rsidRDefault="00765CDC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Общие положения</w:t>
      </w:r>
    </w:p>
    <w:p w:rsidR="00765CDC" w:rsidRPr="000572F9" w:rsidRDefault="00765CDC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1.1. Методическое объединение классных руководителей — структурное подразделение внутришкольной системы управления воспитательным процессом, координирующее научно-методическую, методическую и организационную работу классных руководителей классов, в которых учатся и воспитываются обуча</w:t>
      </w:r>
      <w:r w:rsidR="00847C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щиеся определенной возрастной группы.</w:t>
      </w:r>
    </w:p>
    <w:p w:rsidR="00765CDC" w:rsidRDefault="00765CDC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1.2. Методическое объединение строит свою работу в соответствии с Конституцией Российской Федерации, </w:t>
      </w:r>
      <w:r w:rsidR="0099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Федеральным законом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"Об образовании</w:t>
      </w:r>
      <w:r w:rsidR="0099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РФ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", Семейным кодексом Российской Федерации, указами Президента Российской Федерации, решениями Правительства Российской Федерации,</w:t>
      </w:r>
      <w:r w:rsid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соответствии с Ф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едеральными государственными образовательными стандартами</w:t>
      </w:r>
      <w:r w:rsidR="0099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общего образования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порядке, предусмотренном законами и иными нормативными стандартами в порядке, предусмотренном законами и иными нормативными правовыми актами РФ , законами  и иными нормативными правовыми актами Нижегородской области. </w:t>
      </w:r>
    </w:p>
    <w:p w:rsid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1.3. Срок действия МО не ограничен, количественный персональный состав связан с изменениями в педагогическом коллективе.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1.4.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Методическое объединение классных руководителей подотчетно главному коллективному органу педагогического самоуправления - педагогическому совету школы.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 w:rsidRPr="00057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Цели и задачи деятельности методического объединения классных руководителей: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Методическое объединение классных руководителей - это объединение классных руководителей начального, среднего и старшего звена, создаваемое с целью методического обеспечения воспитательного процесса, исследования его эффективности, повышения профессионального мастерства педагогов.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Задачи деятельности методического объединения классных руководителей: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Организация информационно – методической помощи классным  руководителям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Активное включение классных руководителей в научно-методическую, инновационную, опытно-педагогическую деятельность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информационно-педагогическог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 банка собственных достижений и 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опуляризация собственного опыта;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информационной культуры педагогов и использование информационных технологий в воспитательной работе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Функции методического объединения классных руководителей:</w:t>
      </w: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3.1. .</w:t>
      </w:r>
      <w:r w:rsidRPr="00BF072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Аналитико-прогностическая функция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выражающаяся в осуществлении анализа качества оказания воспитательных услуг, разработке методик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(технологий</w:t>
      </w: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 инструментария выявления результативности и прогнозирования, а также их дальнейшего содержания по направлениям воспитательной работы: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состояние воспитания в процессе обучения;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создание дополнительного пространства для самореализации личности во внеурочное время;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научно-методическое обеспечение воспитательного процесса;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организации и проведении аттестации педагогов;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воспитательной системы общеобразовательного учреждения;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социально-профилактической работы;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вынесение на рассмотрение администрацией школы инициатив по выбору приоритетных направлений развития воспитательной системы школы;</w:t>
      </w:r>
    </w:p>
    <w:p w:rsidR="000572F9" w:rsidRPr="000572F9" w:rsidRDefault="000572F9" w:rsidP="000572F9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мониторинг уровня воспитанности учащихся.</w:t>
      </w:r>
    </w:p>
    <w:p w:rsidR="00BF0725" w:rsidRPr="00BF0725" w:rsidRDefault="00BF0725" w:rsidP="00BF0725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3.2 .</w:t>
      </w:r>
      <w:r w:rsidRPr="00BF072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Организационно - координирующая функция</w:t>
      </w: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выражающаяся в планировании и организации работы МО классных руководителей, воспитателей групп продленного дня:</w:t>
      </w:r>
    </w:p>
    <w:p w:rsid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и утверждение планов воспитательной работы, циклограмм деятельности педагогов, программ индивидуального развития;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методического сопровождения воспитательного процесса;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вынесение на рассмотрение администрацией школы вопросов по распределению классного руководства между учителями ОУ;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и утверждение тематики работы творческих групп классных руководителей;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координации воспитательной деятельности классных руководителей и организации их взаимодействия;</w:t>
      </w:r>
    </w:p>
    <w:p w:rsidR="00BF0725" w:rsidRPr="00BF0725" w:rsidRDefault="00BF0725" w:rsidP="00BF0725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</w:t>
      </w:r>
      <w:r w:rsidRPr="00BF072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 Информационная функция</w:t>
      </w: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выражающаяся в информировании педагогических работников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школы</w:t>
      </w: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вопросам: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нормативного сопровождения деятельности классного руководителя;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методического сопровождения деятельности классного руководителя;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 передовом педагогическом опыте в области воспитания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проведения и участия во внеурочных школьных и внешкольных мероприятиях.</w:t>
      </w:r>
    </w:p>
    <w:p w:rsidR="00BF0725" w:rsidRPr="00BF0725" w:rsidRDefault="00BF0725" w:rsidP="00BF0725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3.4. </w:t>
      </w:r>
      <w:r w:rsidRPr="00BF072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Методическая функция</w:t>
      </w: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выражающаяся в создании организационно-педагогических условий для совершенствования профессиональной компетентности членов МО: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непрерывного образования педагогов;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оказание адресной методической помощи (групповые и индивидуальные консультации, наставничество, стажерская практика);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методических выставок по проблемам воспитания;</w:t>
      </w:r>
    </w:p>
    <w:p w:rsid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разработку методических рекомендации по приоритетным направлениям работы;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творческих отчетов, мастер - классов, педагогических марафонов, педагогических чтений, семинаров, НПК;</w:t>
      </w:r>
    </w:p>
    <w:p w:rsidR="00BF0725" w:rsidRPr="00BF0725" w:rsidRDefault="00BF0725" w:rsidP="00BF0725">
      <w:pPr>
        <w:pStyle w:val="a9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координация работы методического объединения с вышестоящими муниципальными методическими службами.</w:t>
      </w:r>
    </w:p>
    <w:p w:rsidR="00BF0725" w:rsidRPr="00BF0725" w:rsidRDefault="00BF0725" w:rsidP="00BF0725">
      <w:pPr>
        <w:pStyle w:val="a9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F0725" w:rsidRPr="000572F9" w:rsidRDefault="00BF0725" w:rsidP="00BF072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Полномочия и ответственность МО:</w:t>
      </w:r>
    </w:p>
    <w:p w:rsidR="00BF0725" w:rsidRPr="000572F9" w:rsidRDefault="00BF0725" w:rsidP="00BF072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4.1. </w:t>
      </w:r>
      <w:r w:rsidRPr="00BF072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Полномочия: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выдвигать предложения об улучшении воспитательного процесса в школе;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7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предложения в работу МО, программы развития школы;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обращаться за консультациями по проблеме воспитания к директору школы или заместителям директора;</w:t>
      </w:r>
    </w:p>
    <w:p w:rsidR="00BF0725" w:rsidRDefault="00DA20A4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вносить предложения по проведению</w:t>
      </w:r>
      <w:r w:rsidR="00BF0725"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аттестации учителей;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ходатайствовать перед администрацией школы о поощрении членов методического объединения за достижения в работе;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предложения о публикации методических материалов классных руководителей;</w:t>
      </w:r>
    </w:p>
    <w:p w:rsidR="00BF0725" w:rsidRDefault="00BF0725" w:rsidP="00BF0725">
      <w:pPr>
        <w:pStyle w:val="a9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рекомендовать своим членам различные формы повышения педагогического мастерства за пределами школы;</w:t>
      </w:r>
    </w:p>
    <w:p w:rsidR="00BF0725" w:rsidRPr="000572F9" w:rsidRDefault="00BF0725" w:rsidP="00BF072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4.2. 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Ответственность:</w:t>
      </w:r>
    </w:p>
    <w:p w:rsidR="00BF0725" w:rsidRPr="00DA20A4" w:rsidRDefault="00BF0725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объективность анализа деятельности классных руководителей;</w:t>
      </w:r>
    </w:p>
    <w:p w:rsidR="00BF0725" w:rsidRPr="00DA20A4" w:rsidRDefault="00BF0725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своевременную реализацию главных направлений работы;</w:t>
      </w:r>
    </w:p>
    <w:p w:rsidR="00BF0725" w:rsidRPr="00DA20A4" w:rsidRDefault="00BF0725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качественную разработку и проведение каждого мероприятия по плану работы МО;</w:t>
      </w:r>
    </w:p>
    <w:p w:rsidR="00BF0725" w:rsidRPr="00DA20A4" w:rsidRDefault="00BF0725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корректность обсуждаемых вопросов.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Организация работы методического объединения классных руководителей.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5.1. Методическое объединение возглавляет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опытный классный руководитель.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Руководитель методического объединения классных руководителей: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5.2.1. 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Несет ответственность: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планирование, подготовку, проведение и анализ деятельности методического объединения классных руководителей;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ведение документации и отчетности деятельности методического объединения классных руководителей;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своевременное предоставление необходимой документации администрации школы, в вышестоящие инстанции о работе объединения и проведенных мероприятиях;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повышение методического (научно-методического) уровня воспитательной работы;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совершенствование психолого-педагогической подготовки классных руководителей;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выполнение классными руководителями их функциональных обязанностей;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формирование банка данных воспитательных мероприятий.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5.2.2. 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Организует: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взаимодействие классных руководителей - членов методического объединения между собой и с другими подразделениями школы;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заседания методического объединения, открытые мероприятия, семинары, конференции, в другие формы повышения квалификации педагогов;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изучение, обобщение и использование в практике передового педагогического опыта работы классных руководителей;</w:t>
      </w:r>
    </w:p>
    <w:p w:rsidR="00DA20A4" w:rsidRPr="00DA20A4" w:rsidRDefault="00DA20A4" w:rsidP="00DA20A4">
      <w:pPr>
        <w:pStyle w:val="a9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консультирование по вопросам воспитательной работы классных руководителей.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5.2.3.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Координирует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планирование, организацию и педагогический анализ воспитательных мероприятий в классных коллективах.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5.2.4. 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Содействует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становлению и развитию системы воспитательной работы в классных коллективах.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5.2.5 </w:t>
      </w:r>
      <w:r w:rsidRPr="00DA20A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Участвует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научно-исследовательской, методической работе школы по вопросам воспитания совместно с заместителем директора по ВР организует исследовательские (творческие) группы педагогов и курирует их деятельность.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5.2.6. План работы методического объединения утверждается сроком на один учебный год на заседании объединения (в случае необходимости в него могут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вноситься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коррективы).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5.2.7. План методического объединения классных руководителей является частью годового плана работы школы.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5.2.8. Периодичность заседаний методического объединения определяется годовым планом работы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школы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5.2.9. Заседания методического объединения протоколируются.</w:t>
      </w:r>
    </w:p>
    <w:p w:rsidR="00DA20A4" w:rsidRP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5.2.10. В конце учебного года анализ деятельности МО представляется администрации школы.</w:t>
      </w:r>
    </w:p>
    <w:p w:rsidR="00DA20A4" w:rsidRPr="000572F9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Документация и отчетность методического объединения классных руководителей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 создании </w:t>
      </w: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методического объединения и назначении на должность председателя методического объединения;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положение о методическом объединении;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статистические сведения (банк данных) о членах методического объединения (количественный и качественный состав);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годовой план работы методического объединения;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протоколы заседаний методического объединения;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аналитические материалы по итогам работы за год, о результатах проведенных мероприятий, тематического, административного контроля;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DA20A4" w:rsidRPr="00DA20A4" w:rsidRDefault="00DA20A4" w:rsidP="00DA20A4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20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материалы банка данных воспитательных мероприятий.</w:t>
      </w:r>
    </w:p>
    <w:p w:rsidR="00DA20A4" w:rsidRDefault="00DA20A4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7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47C2A" w:rsidRDefault="00847C2A" w:rsidP="00DA20A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72F9" w:rsidRPr="000572F9" w:rsidRDefault="000572F9" w:rsidP="000572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0572F9" w:rsidRPr="000572F9" w:rsidSect="00847C2A">
      <w:footerReference w:type="default" r:id="rId9"/>
      <w:pgSz w:w="11906" w:h="16838"/>
      <w:pgMar w:top="1134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AB" w:rsidRDefault="00895FAB" w:rsidP="00A76F75">
      <w:pPr>
        <w:spacing w:after="0" w:line="240" w:lineRule="auto"/>
      </w:pPr>
      <w:r>
        <w:separator/>
      </w:r>
    </w:p>
  </w:endnote>
  <w:endnote w:type="continuationSeparator" w:id="0">
    <w:p w:rsidR="00895FAB" w:rsidRDefault="00895FAB" w:rsidP="00A7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0136"/>
      <w:docPartObj>
        <w:docPartGallery w:val="Page Numbers (Bottom of Page)"/>
        <w:docPartUnique/>
      </w:docPartObj>
    </w:sdtPr>
    <w:sdtEndPr/>
    <w:sdtContent>
      <w:p w:rsidR="00847C2A" w:rsidRDefault="00C364A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7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47C2A" w:rsidRDefault="00847C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AB" w:rsidRDefault="00895FAB" w:rsidP="00A76F75">
      <w:pPr>
        <w:spacing w:after="0" w:line="240" w:lineRule="auto"/>
      </w:pPr>
      <w:r>
        <w:separator/>
      </w:r>
    </w:p>
  </w:footnote>
  <w:footnote w:type="continuationSeparator" w:id="0">
    <w:p w:rsidR="00895FAB" w:rsidRDefault="00895FAB" w:rsidP="00A7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06FE"/>
    <w:multiLevelType w:val="hybridMultilevel"/>
    <w:tmpl w:val="27CC32E8"/>
    <w:lvl w:ilvl="0" w:tplc="1C949D5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F5911"/>
    <w:multiLevelType w:val="hybridMultilevel"/>
    <w:tmpl w:val="6CDA7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10371"/>
    <w:multiLevelType w:val="hybridMultilevel"/>
    <w:tmpl w:val="4C70C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D6D7A"/>
    <w:multiLevelType w:val="hybridMultilevel"/>
    <w:tmpl w:val="6ED8A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C6112"/>
    <w:multiLevelType w:val="hybridMultilevel"/>
    <w:tmpl w:val="544A3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D7D"/>
    <w:rsid w:val="00034650"/>
    <w:rsid w:val="000572F9"/>
    <w:rsid w:val="0010630D"/>
    <w:rsid w:val="001626DD"/>
    <w:rsid w:val="00167E8E"/>
    <w:rsid w:val="001E5C43"/>
    <w:rsid w:val="00216A6E"/>
    <w:rsid w:val="002D56B3"/>
    <w:rsid w:val="00341D7D"/>
    <w:rsid w:val="00397771"/>
    <w:rsid w:val="004322C2"/>
    <w:rsid w:val="004836DE"/>
    <w:rsid w:val="005E6093"/>
    <w:rsid w:val="005F0DDE"/>
    <w:rsid w:val="00663B6A"/>
    <w:rsid w:val="0066783E"/>
    <w:rsid w:val="00765CDC"/>
    <w:rsid w:val="007E5282"/>
    <w:rsid w:val="0082768A"/>
    <w:rsid w:val="00847C2A"/>
    <w:rsid w:val="00895FAB"/>
    <w:rsid w:val="00943349"/>
    <w:rsid w:val="00990DAF"/>
    <w:rsid w:val="00994E7D"/>
    <w:rsid w:val="009D2137"/>
    <w:rsid w:val="009E7524"/>
    <w:rsid w:val="00A11949"/>
    <w:rsid w:val="00A76F75"/>
    <w:rsid w:val="00AA0A76"/>
    <w:rsid w:val="00AC577E"/>
    <w:rsid w:val="00BF0725"/>
    <w:rsid w:val="00C364AB"/>
    <w:rsid w:val="00D06F40"/>
    <w:rsid w:val="00DA20A4"/>
    <w:rsid w:val="00DD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76"/>
  </w:style>
  <w:style w:type="paragraph" w:styleId="1">
    <w:name w:val="heading 1"/>
    <w:basedOn w:val="a"/>
    <w:next w:val="a"/>
    <w:link w:val="10"/>
    <w:qFormat/>
    <w:rsid w:val="00765CD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65C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65CD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6F75"/>
  </w:style>
  <w:style w:type="paragraph" w:styleId="a7">
    <w:name w:val="footer"/>
    <w:basedOn w:val="a"/>
    <w:link w:val="a8"/>
    <w:uiPriority w:val="99"/>
    <w:unhideWhenUsed/>
    <w:rsid w:val="00A7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F75"/>
  </w:style>
  <w:style w:type="character" w:customStyle="1" w:styleId="10">
    <w:name w:val="Заголовок 1 Знак"/>
    <w:basedOn w:val="a0"/>
    <w:link w:val="1"/>
    <w:rsid w:val="00765CDC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65CDC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65CD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9">
    <w:name w:val="List Paragraph"/>
    <w:basedOn w:val="a"/>
    <w:uiPriority w:val="34"/>
    <w:qFormat/>
    <w:rsid w:val="000572F9"/>
    <w:pPr>
      <w:ind w:left="720"/>
      <w:contextualSpacing/>
    </w:pPr>
  </w:style>
  <w:style w:type="paragraph" w:styleId="aa">
    <w:name w:val="No Spacing"/>
    <w:uiPriority w:val="1"/>
    <w:qFormat/>
    <w:rsid w:val="00994E7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6F75"/>
  </w:style>
  <w:style w:type="paragraph" w:styleId="a7">
    <w:name w:val="footer"/>
    <w:basedOn w:val="a"/>
    <w:link w:val="a8"/>
    <w:uiPriority w:val="99"/>
    <w:unhideWhenUsed/>
    <w:rsid w:val="00A7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031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02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7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0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6844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3192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ор</cp:lastModifiedBy>
  <cp:revision>20</cp:revision>
  <cp:lastPrinted>2015-03-30T12:33:00Z</cp:lastPrinted>
  <dcterms:created xsi:type="dcterms:W3CDTF">2011-09-26T11:11:00Z</dcterms:created>
  <dcterms:modified xsi:type="dcterms:W3CDTF">2015-03-31T00:42:00Z</dcterms:modified>
</cp:coreProperties>
</file>