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77D" w:rsidRPr="0076779C" w:rsidRDefault="00A6077D" w:rsidP="001050DD">
      <w:pPr>
        <w:jc w:val="center"/>
        <w:rPr>
          <w:b/>
          <w:sz w:val="28"/>
        </w:rPr>
      </w:pPr>
      <w:r w:rsidRPr="0076779C">
        <w:rPr>
          <w:b/>
          <w:sz w:val="28"/>
        </w:rPr>
        <w:t>Мониторинг эффективности использования компьютерной техники</w:t>
      </w:r>
    </w:p>
    <w:p w:rsidR="00A6077D" w:rsidRPr="0076779C" w:rsidRDefault="00A6077D" w:rsidP="001050DD">
      <w:pPr>
        <w:jc w:val="center"/>
        <w:rPr>
          <w:b/>
          <w:sz w:val="28"/>
        </w:rPr>
      </w:pPr>
      <w:r w:rsidRPr="0076779C">
        <w:rPr>
          <w:b/>
          <w:sz w:val="28"/>
        </w:rPr>
        <w:t xml:space="preserve"> в образовательном процессе </w:t>
      </w:r>
      <w:r>
        <w:rPr>
          <w:b/>
          <w:sz w:val="28"/>
        </w:rPr>
        <w:t>в 201</w:t>
      </w:r>
      <w:r w:rsidR="002B20B2">
        <w:rPr>
          <w:b/>
          <w:sz w:val="28"/>
        </w:rPr>
        <w:t>9</w:t>
      </w:r>
      <w:r>
        <w:rPr>
          <w:b/>
          <w:sz w:val="28"/>
        </w:rPr>
        <w:t>-20</w:t>
      </w:r>
      <w:r w:rsidR="002B20B2">
        <w:rPr>
          <w:b/>
          <w:sz w:val="28"/>
        </w:rPr>
        <w:t>20</w:t>
      </w:r>
      <w:r>
        <w:rPr>
          <w:b/>
          <w:sz w:val="28"/>
        </w:rPr>
        <w:t xml:space="preserve"> учебном году</w:t>
      </w:r>
    </w:p>
    <w:p w:rsidR="00A6077D" w:rsidRPr="0076779C" w:rsidRDefault="00006623" w:rsidP="001050DD">
      <w:pPr>
        <w:jc w:val="center"/>
        <w:rPr>
          <w:b/>
          <w:sz w:val="28"/>
        </w:rPr>
      </w:pPr>
      <w:r>
        <w:rPr>
          <w:b/>
          <w:sz w:val="28"/>
        </w:rPr>
        <w:t xml:space="preserve">МБОУ СШ №3 </w:t>
      </w:r>
      <w:proofErr w:type="spellStart"/>
      <w:r>
        <w:rPr>
          <w:b/>
          <w:sz w:val="28"/>
        </w:rPr>
        <w:t>г</w:t>
      </w:r>
      <w:proofErr w:type="gramStart"/>
      <w:r>
        <w:rPr>
          <w:b/>
          <w:sz w:val="28"/>
        </w:rPr>
        <w:t>.П</w:t>
      </w:r>
      <w:proofErr w:type="gramEnd"/>
      <w:r>
        <w:rPr>
          <w:b/>
          <w:sz w:val="28"/>
        </w:rPr>
        <w:t>авлово</w:t>
      </w:r>
      <w:proofErr w:type="spellEnd"/>
    </w:p>
    <w:p w:rsidR="00A6077D" w:rsidRPr="00AC494C" w:rsidRDefault="00A6077D" w:rsidP="001050DD">
      <w:pPr>
        <w:jc w:val="center"/>
      </w:pPr>
    </w:p>
    <w:tbl>
      <w:tblPr>
        <w:tblpPr w:leftFromText="180" w:rightFromText="180" w:vertAnchor="text" w:tblpY="1"/>
        <w:tblW w:w="1034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1701"/>
      </w:tblGrid>
      <w:tr w:rsidR="00A6077D" w:rsidRPr="00AC494C" w:rsidTr="00C33ED0">
        <w:tc>
          <w:tcPr>
            <w:tcW w:w="8648" w:type="dxa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nil"/>
            </w:tcBorders>
            <w:shd w:val="clear" w:color="auto" w:fill="9BBB59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5F497A"/>
              </w:rPr>
            </w:pPr>
            <w:r w:rsidRPr="00C33ED0">
              <w:rPr>
                <w:b/>
                <w:bCs/>
                <w:color w:val="5F497A"/>
              </w:rPr>
              <w:t>Параметры</w:t>
            </w:r>
          </w:p>
        </w:tc>
        <w:tc>
          <w:tcPr>
            <w:tcW w:w="1701" w:type="dxa"/>
            <w:tcBorders>
              <w:top w:val="single" w:sz="4" w:space="0" w:color="9BBB59"/>
              <w:left w:val="nil"/>
              <w:bottom w:val="single" w:sz="4" w:space="0" w:color="9BBB59"/>
              <w:right w:val="single" w:sz="4" w:space="0" w:color="9BBB59"/>
            </w:tcBorders>
            <w:shd w:val="clear" w:color="auto" w:fill="9BBB59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5F497A"/>
              </w:rPr>
            </w:pPr>
            <w:r w:rsidRPr="00C33ED0">
              <w:rPr>
                <w:b/>
                <w:bCs/>
                <w:color w:val="5F497A"/>
              </w:rPr>
              <w:t>Результат</w:t>
            </w:r>
          </w:p>
        </w:tc>
      </w:tr>
      <w:tr w:rsidR="00A6077D" w:rsidRPr="00AC494C" w:rsidTr="00C33ED0">
        <w:tc>
          <w:tcPr>
            <w:tcW w:w="10349" w:type="dxa"/>
            <w:gridSpan w:val="2"/>
            <w:shd w:val="clear" w:color="auto" w:fill="EAF1DD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7030A0"/>
              </w:rPr>
            </w:pPr>
            <w:r w:rsidRPr="00C33ED0">
              <w:rPr>
                <w:b/>
                <w:bCs/>
                <w:color w:val="7030A0"/>
              </w:rPr>
              <w:t>1.Оснащенность ОУ компьютерной техникой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>1.Количество компьютерных классов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>- в них компьютеров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2.Общее кол-во предметных кабинетов в ОУ (в </w:t>
            </w:r>
            <w:proofErr w:type="spellStart"/>
            <w:r w:rsidRPr="00C33ED0">
              <w:rPr>
                <w:b/>
                <w:bCs/>
              </w:rPr>
              <w:t>т.ч</w:t>
            </w:r>
            <w:proofErr w:type="spellEnd"/>
            <w:r w:rsidRPr="00C33ED0">
              <w:rPr>
                <w:b/>
                <w:bCs/>
              </w:rPr>
              <w:t>. начальных классов)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3. Кол-во предметных кабинетов, оборудованных АРМ учителя (компьютер, проектор, интерактивная доска или экран)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        - начальных классов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русского языка и литературы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иностранного языка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математики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истории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географии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физики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химии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биологии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006623">
            <w:pPr>
              <w:tabs>
                <w:tab w:val="left" w:pos="2475"/>
              </w:tabs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>- технологии</w:t>
            </w:r>
            <w:r w:rsidR="00006623">
              <w:rPr>
                <w:b/>
                <w:bCs/>
              </w:rPr>
              <w:tab/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006623" w:rsidRPr="00C33ED0" w:rsidRDefault="00A6077D" w:rsidP="00006623">
            <w:pPr>
              <w:ind w:firstLine="460"/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- </w:t>
            </w:r>
            <w:r w:rsidR="00006623">
              <w:rPr>
                <w:b/>
                <w:bCs/>
              </w:rPr>
              <w:t>ОБЖ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623" w:rsidRPr="00AC494C" w:rsidTr="00C33ED0">
        <w:tc>
          <w:tcPr>
            <w:tcW w:w="8648" w:type="dxa"/>
          </w:tcPr>
          <w:p w:rsidR="00006623" w:rsidRPr="00C33ED0" w:rsidRDefault="00006623" w:rsidP="00006623">
            <w:pPr>
              <w:ind w:firstLine="460"/>
              <w:rPr>
                <w:b/>
                <w:bCs/>
              </w:rPr>
            </w:pPr>
            <w:r>
              <w:rPr>
                <w:b/>
                <w:bCs/>
              </w:rPr>
              <w:t>- спортивный зал</w:t>
            </w:r>
          </w:p>
        </w:tc>
        <w:tc>
          <w:tcPr>
            <w:tcW w:w="1701" w:type="dxa"/>
          </w:tcPr>
          <w:p w:rsidR="00006623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06623" w:rsidRPr="00AC494C" w:rsidTr="00C33ED0">
        <w:tc>
          <w:tcPr>
            <w:tcW w:w="8648" w:type="dxa"/>
          </w:tcPr>
          <w:p w:rsidR="00006623" w:rsidRPr="00C33ED0" w:rsidRDefault="00006623" w:rsidP="00006623">
            <w:pPr>
              <w:ind w:firstLine="460"/>
              <w:rPr>
                <w:b/>
                <w:bCs/>
              </w:rPr>
            </w:pPr>
            <w:r>
              <w:rPr>
                <w:b/>
                <w:bCs/>
              </w:rPr>
              <w:t>- технология (мастерская)</w:t>
            </w:r>
          </w:p>
        </w:tc>
        <w:tc>
          <w:tcPr>
            <w:tcW w:w="1701" w:type="dxa"/>
          </w:tcPr>
          <w:p w:rsidR="00006623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4. Кол-во переносных компьютеров (ноутбуков, нетбуков, планшетов) из общего числа компьютеров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в том числе: используемых в учебных целях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</w:rPr>
            </w:pPr>
            <w:r w:rsidRPr="00C33ED0">
              <w:rPr>
                <w:b/>
                <w:bCs/>
              </w:rPr>
              <w:t>5.Общее кол-</w:t>
            </w:r>
            <w:r>
              <w:rPr>
                <w:b/>
                <w:bCs/>
              </w:rPr>
              <w:t>во компьютеров в ОУ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8E646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8E6465">
              <w:rPr>
                <w:b/>
                <w:bCs/>
              </w:rPr>
              <w:t>Из них</w:t>
            </w:r>
            <w:r>
              <w:rPr>
                <w:b/>
                <w:bCs/>
              </w:rPr>
              <w:t>: используемых в учебных целях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Default="00A6077D" w:rsidP="00C33ED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используемых администрацией ОУ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6.Количество учащихся в ОУ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663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7. Кол-во учащихся на 1 компьютер, использующийся в учебных целях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14,7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 Оснащение библиотеки: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A6077D" w:rsidP="00C33ED0">
            <w:pPr>
              <w:rPr>
                <w:b/>
                <w:bCs/>
              </w:rPr>
            </w:pP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.1 Кол-во компьютеров (стационарные или переносные)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744"/>
              <w:rPr>
                <w:b/>
                <w:bCs/>
              </w:rPr>
            </w:pPr>
            <w:r w:rsidRPr="00C33ED0">
              <w:rPr>
                <w:b/>
                <w:bCs/>
              </w:rPr>
              <w:t>- из них предназначенных  для работы учащихся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744"/>
              <w:rPr>
                <w:b/>
                <w:bCs/>
              </w:rPr>
            </w:pPr>
            <w:r w:rsidRPr="00C33ED0">
              <w:rPr>
                <w:b/>
                <w:bCs/>
              </w:rPr>
              <w:t>- с выходом в Интернет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.2 Наличие сканера (да/нет)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.3 Наличие копировального устройства (да/нет)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>.4 Наличие принтера (да/нет)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C33ED0">
              <w:rPr>
                <w:b/>
                <w:bCs/>
              </w:rPr>
              <w:t xml:space="preserve">.5 Наличие </w:t>
            </w:r>
            <w:proofErr w:type="spellStart"/>
            <w:r w:rsidRPr="00C33ED0">
              <w:rPr>
                <w:b/>
                <w:bCs/>
              </w:rPr>
              <w:t>медиатеки</w:t>
            </w:r>
            <w:proofErr w:type="spellEnd"/>
            <w:r w:rsidRPr="00C33ED0">
              <w:rPr>
                <w:b/>
                <w:bCs/>
              </w:rPr>
              <w:t xml:space="preserve"> (да/нет)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да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C33ED0">
              <w:rPr>
                <w:b/>
                <w:bCs/>
              </w:rPr>
              <w:t>.Общее количество копировальной и мультимедийной техники: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в том числе: - принтеров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сканеров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копировальной техники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МФУ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проекторов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интерактивных досок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цифровых фотоаппаратов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цифровых видеокамер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веб-камер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документ-камер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-интерактивной системы голосования</w:t>
            </w:r>
          </w:p>
        </w:tc>
        <w:tc>
          <w:tcPr>
            <w:tcW w:w="1701" w:type="dxa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006623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- </w:t>
            </w:r>
            <w:r w:rsidR="00006623">
              <w:rPr>
                <w:b/>
                <w:bCs/>
              </w:rPr>
              <w:t>цифровой микроскоп</w:t>
            </w:r>
          </w:p>
        </w:tc>
        <w:tc>
          <w:tcPr>
            <w:tcW w:w="1701" w:type="dxa"/>
            <w:shd w:val="clear" w:color="auto" w:fill="EAF1DD"/>
          </w:tcPr>
          <w:p w:rsidR="00A6077D" w:rsidRPr="00AC494C" w:rsidRDefault="00006623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</w:tbl>
    <w:p w:rsidR="00092165" w:rsidRDefault="00092165"/>
    <w:tbl>
      <w:tblPr>
        <w:tblpPr w:leftFromText="180" w:rightFromText="180" w:vertAnchor="text" w:tblpY="1"/>
        <w:tblW w:w="10349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ayout w:type="fixed"/>
        <w:tblLook w:val="01E0" w:firstRow="1" w:lastRow="1" w:firstColumn="1" w:lastColumn="1" w:noHBand="0" w:noVBand="0"/>
      </w:tblPr>
      <w:tblGrid>
        <w:gridCol w:w="8648"/>
        <w:gridCol w:w="1701"/>
      </w:tblGrid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33ED0">
              <w:rPr>
                <w:b/>
                <w:bCs/>
              </w:rPr>
              <w:t xml:space="preserve">.Кол-во дисков в </w:t>
            </w:r>
            <w:proofErr w:type="gramStart"/>
            <w:r w:rsidRPr="00C33ED0">
              <w:rPr>
                <w:b/>
                <w:bCs/>
              </w:rPr>
              <w:t>школьной</w:t>
            </w:r>
            <w:proofErr w:type="gramEnd"/>
            <w:r w:rsidRPr="00C33ED0">
              <w:rPr>
                <w:b/>
                <w:bCs/>
              </w:rPr>
              <w:t xml:space="preserve"> </w:t>
            </w:r>
            <w:proofErr w:type="spellStart"/>
            <w:r w:rsidRPr="00C33ED0">
              <w:rPr>
                <w:b/>
                <w:bCs/>
              </w:rPr>
              <w:t>медиатеке</w:t>
            </w:r>
            <w:proofErr w:type="spellEnd"/>
            <w:r w:rsidRPr="00C33ED0">
              <w:rPr>
                <w:b/>
                <w:bCs/>
              </w:rPr>
              <w:t xml:space="preserve"> и предметных кабинетах: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1046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в том числе: - начальные классы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русский язык и литература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иностранные языки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математика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информатика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история, обществознание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география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физика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химия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биология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искусство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технология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ОБЖ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воспитательная работа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>- управление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006623">
            <w:pPr>
              <w:ind w:firstLine="1594"/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- </w:t>
            </w:r>
            <w:r w:rsidR="00006623">
              <w:rPr>
                <w:b/>
                <w:bCs/>
              </w:rPr>
              <w:t>музыка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</w:tr>
      <w:tr w:rsidR="00006623" w:rsidRPr="0076779C" w:rsidTr="00C33ED0">
        <w:tc>
          <w:tcPr>
            <w:tcW w:w="8648" w:type="dxa"/>
          </w:tcPr>
          <w:p w:rsidR="00006623" w:rsidRPr="00C33ED0" w:rsidRDefault="00006623" w:rsidP="00006623">
            <w:pPr>
              <w:ind w:firstLine="1594"/>
              <w:rPr>
                <w:b/>
                <w:bCs/>
              </w:rPr>
            </w:pPr>
            <w:r>
              <w:rPr>
                <w:b/>
                <w:bCs/>
              </w:rPr>
              <w:t>- психолог</w:t>
            </w:r>
          </w:p>
        </w:tc>
        <w:tc>
          <w:tcPr>
            <w:tcW w:w="1701" w:type="dxa"/>
          </w:tcPr>
          <w:p w:rsidR="00006623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33ED0">
              <w:rPr>
                <w:b/>
                <w:bCs/>
              </w:rPr>
              <w:t>.Наличие локальной сети в ОУ: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- только в компьютерном кабинете/кол-во компьютеров</w:t>
            </w:r>
          </w:p>
        </w:tc>
        <w:tc>
          <w:tcPr>
            <w:tcW w:w="1701" w:type="dxa"/>
          </w:tcPr>
          <w:p w:rsidR="00A6077D" w:rsidRPr="00C33ED0" w:rsidRDefault="00006623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да/14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318"/>
              <w:rPr>
                <w:b/>
                <w:bCs/>
              </w:rPr>
            </w:pPr>
            <w:r w:rsidRPr="00C33ED0">
              <w:rPr>
                <w:b/>
                <w:bCs/>
              </w:rPr>
              <w:t>- общая локальная сеть по школе/кол-во компьютеров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да/56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284"/>
              <w:rPr>
                <w:b/>
                <w:bCs/>
              </w:rPr>
            </w:pPr>
            <w:r w:rsidRPr="00C33ED0">
              <w:rPr>
                <w:b/>
                <w:bCs/>
              </w:rPr>
              <w:t>- кол-во компьютеров, используемых в учебных целях, находящихся в локальной сети</w:t>
            </w:r>
          </w:p>
        </w:tc>
        <w:tc>
          <w:tcPr>
            <w:tcW w:w="1701" w:type="dxa"/>
          </w:tcPr>
          <w:p w:rsidR="00A6077D" w:rsidRPr="00C33ED0" w:rsidRDefault="009874A4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C33ED0">
              <w:rPr>
                <w:b/>
                <w:bCs/>
              </w:rPr>
              <w:t xml:space="preserve">.Кол-во компьютеров, подключенных к сети  Интернет, из них:  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</w:tr>
      <w:tr w:rsidR="00A6077D" w:rsidRPr="00AC494C" w:rsidTr="00C33ED0">
        <w:tc>
          <w:tcPr>
            <w:tcW w:w="8648" w:type="dxa"/>
          </w:tcPr>
          <w:p w:rsidR="00A6077D" w:rsidRPr="00C33ED0" w:rsidRDefault="00A6077D" w:rsidP="00C33ED0">
            <w:pPr>
              <w:ind w:firstLine="284"/>
              <w:rPr>
                <w:b/>
                <w:bCs/>
              </w:rPr>
            </w:pPr>
            <w:r w:rsidRPr="00C33ED0">
              <w:rPr>
                <w:b/>
                <w:bCs/>
              </w:rPr>
              <w:t xml:space="preserve">- используемых в учебных целях, подключенных к сети Интернет. </w:t>
            </w:r>
          </w:p>
        </w:tc>
        <w:tc>
          <w:tcPr>
            <w:tcW w:w="1701" w:type="dxa"/>
          </w:tcPr>
          <w:p w:rsidR="00A6077D" w:rsidRPr="00C33ED0" w:rsidRDefault="009874A4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A6077D" w:rsidRPr="00AC494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Pr="00C33ED0">
              <w:rPr>
                <w:b/>
                <w:bCs/>
              </w:rPr>
              <w:t>. Скорость подключения к сети Интернет (по договору)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 Мбит/</w:t>
            </w:r>
            <w:proofErr w:type="gramStart"/>
            <w:r>
              <w:rPr>
                <w:b/>
                <w:bCs/>
                <w:sz w:val="28"/>
                <w:szCs w:val="28"/>
              </w:rPr>
              <w:t>с</w:t>
            </w:r>
            <w:proofErr w:type="gramEnd"/>
          </w:p>
        </w:tc>
      </w:tr>
      <w:tr w:rsidR="00A6077D" w:rsidRPr="00294898" w:rsidTr="00C33ED0">
        <w:tc>
          <w:tcPr>
            <w:tcW w:w="8648" w:type="dxa"/>
          </w:tcPr>
          <w:p w:rsidR="00A6077D" w:rsidRPr="00C33ED0" w:rsidRDefault="00A6077D" w:rsidP="00C33ED0">
            <w:pPr>
              <w:jc w:val="center"/>
              <w:rPr>
                <w:b/>
                <w:bCs/>
                <w:color w:val="7030A0"/>
                <w:szCs w:val="28"/>
              </w:rPr>
            </w:pPr>
            <w:r w:rsidRPr="00C33ED0">
              <w:rPr>
                <w:b/>
                <w:bCs/>
                <w:color w:val="7030A0"/>
              </w:rPr>
              <w:t>2.Кадровое обеспечение</w:t>
            </w:r>
          </w:p>
        </w:tc>
        <w:tc>
          <w:tcPr>
            <w:tcW w:w="1701" w:type="dxa"/>
          </w:tcPr>
          <w:p w:rsidR="00A6077D" w:rsidRPr="00C33ED0" w:rsidRDefault="00A6077D" w:rsidP="00C33ED0">
            <w:pPr>
              <w:rPr>
                <w:b/>
                <w:bCs/>
                <w:szCs w:val="28"/>
              </w:rPr>
            </w:pPr>
          </w:p>
        </w:tc>
      </w:tr>
      <w:tr w:rsidR="00A6077D" w:rsidRPr="00294898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1.Кол-во руководящих и педагогических работников ОУ(без  совместителей), их них: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</w:t>
            </w:r>
          </w:p>
        </w:tc>
      </w:tr>
      <w:tr w:rsidR="00A6077D" w:rsidRPr="00294898" w:rsidTr="00C33ED0">
        <w:tc>
          <w:tcPr>
            <w:tcW w:w="8648" w:type="dxa"/>
          </w:tcPr>
          <w:p w:rsidR="00A6077D" w:rsidRPr="00C33ED0" w:rsidRDefault="00A6077D" w:rsidP="00C33ED0">
            <w:pPr>
              <w:ind w:firstLine="744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 xml:space="preserve"> - прошедших подготовку в области применения информационных технологий и пользования ПК</w:t>
            </w:r>
          </w:p>
        </w:tc>
        <w:tc>
          <w:tcPr>
            <w:tcW w:w="1701" w:type="dxa"/>
          </w:tcPr>
          <w:p w:rsidR="00A6077D" w:rsidRPr="00C33ED0" w:rsidRDefault="009874A4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</w:t>
            </w:r>
          </w:p>
        </w:tc>
      </w:tr>
      <w:tr w:rsidR="00A6077D" w:rsidRPr="00294898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744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-  прошедших повышение квалификации в дистанционном режиме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43</w:t>
            </w:r>
          </w:p>
        </w:tc>
      </w:tr>
      <w:tr w:rsidR="00A6077D" w:rsidRPr="0020481F" w:rsidTr="00C33ED0">
        <w:tc>
          <w:tcPr>
            <w:tcW w:w="8648" w:type="dxa"/>
          </w:tcPr>
          <w:p w:rsidR="00A6077D" w:rsidRPr="00C33ED0" w:rsidRDefault="00A6077D" w:rsidP="00C33ED0">
            <w:pPr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2.Кол-во педагогических работников (без совместителей), в том числе:</w:t>
            </w:r>
          </w:p>
        </w:tc>
        <w:tc>
          <w:tcPr>
            <w:tcW w:w="1701" w:type="dxa"/>
          </w:tcPr>
          <w:p w:rsidR="00A6077D" w:rsidRPr="00C33ED0" w:rsidRDefault="009874A4" w:rsidP="00C33ED0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38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tabs>
                <w:tab w:val="left" w:pos="567"/>
              </w:tabs>
              <w:ind w:firstLine="426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- пользующихся "Электронным журналом"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- использующих Интернет-ресурсы в ходе образовательного процесса чаще, чем раз в неделю</w:t>
            </w:r>
          </w:p>
        </w:tc>
        <w:tc>
          <w:tcPr>
            <w:tcW w:w="1701" w:type="dxa"/>
          </w:tcPr>
          <w:p w:rsidR="00A6077D" w:rsidRPr="00C33ED0" w:rsidRDefault="009874A4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38</w:t>
            </w:r>
          </w:p>
        </w:tc>
      </w:tr>
      <w:tr w:rsidR="00A6077D" w:rsidRPr="0076779C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- регулярно создающих</w:t>
            </w:r>
            <w:r w:rsidRPr="00C33ED0">
              <w:rPr>
                <w:b/>
                <w:bCs/>
                <w:szCs w:val="28"/>
              </w:rPr>
              <w:t xml:space="preserve"> электронные дидактические материалы для проведения занятий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38</w:t>
            </w:r>
          </w:p>
        </w:tc>
      </w:tr>
      <w:tr w:rsidR="00A6077D" w:rsidRPr="002307A7" w:rsidTr="00C33ED0">
        <w:tc>
          <w:tcPr>
            <w:tcW w:w="8648" w:type="dxa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 w:val="28"/>
                <w:szCs w:val="28"/>
              </w:rPr>
            </w:pPr>
            <w:r w:rsidRPr="00C33ED0">
              <w:rPr>
                <w:b/>
                <w:bCs/>
              </w:rPr>
              <w:t>- принявших участие в дистанционных и Интернет конкурсах, проектах и т.п.</w:t>
            </w:r>
          </w:p>
        </w:tc>
        <w:tc>
          <w:tcPr>
            <w:tcW w:w="1701" w:type="dxa"/>
          </w:tcPr>
          <w:p w:rsidR="00A6077D" w:rsidRPr="00C33ED0" w:rsidRDefault="009874A4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</w:rPr>
              <w:t>2</w:t>
            </w:r>
            <w:r w:rsidR="0077032C">
              <w:rPr>
                <w:rFonts w:ascii="Cambria" w:hAnsi="Cambria"/>
                <w:b/>
                <w:bCs/>
                <w:sz w:val="28"/>
                <w:szCs w:val="28"/>
              </w:rPr>
              <w:t>7</w:t>
            </w:r>
          </w:p>
        </w:tc>
      </w:tr>
      <w:tr w:rsidR="00A6077D" w:rsidRPr="00ED1F66" w:rsidTr="00C33ED0">
        <w:tc>
          <w:tcPr>
            <w:tcW w:w="8648" w:type="dxa"/>
            <w:shd w:val="clear" w:color="auto" w:fill="EAF1DD"/>
          </w:tcPr>
          <w:p w:rsidR="00A6077D" w:rsidRPr="00C33ED0" w:rsidRDefault="00A6077D" w:rsidP="00C33ED0">
            <w:pPr>
              <w:ind w:firstLine="426"/>
              <w:jc w:val="both"/>
              <w:rPr>
                <w:b/>
                <w:bCs/>
                <w:szCs w:val="28"/>
              </w:rPr>
            </w:pPr>
            <w:r w:rsidRPr="00C33ED0">
              <w:rPr>
                <w:b/>
                <w:bCs/>
                <w:szCs w:val="28"/>
              </w:rPr>
              <w:t>- имеющих личные веб-сайты</w:t>
            </w:r>
          </w:p>
        </w:tc>
        <w:tc>
          <w:tcPr>
            <w:tcW w:w="1701" w:type="dxa"/>
            <w:shd w:val="clear" w:color="auto" w:fill="EAF1DD"/>
          </w:tcPr>
          <w:p w:rsidR="00A6077D" w:rsidRPr="00C33ED0" w:rsidRDefault="009874A4" w:rsidP="00C33ED0">
            <w:pPr>
              <w:jc w:val="both"/>
              <w:rPr>
                <w:rFonts w:ascii="Cambria" w:hAnsi="Cambria"/>
                <w:b/>
                <w:bCs/>
                <w:szCs w:val="28"/>
              </w:rPr>
            </w:pPr>
            <w:r>
              <w:rPr>
                <w:rFonts w:ascii="Cambria" w:hAnsi="Cambria"/>
                <w:b/>
                <w:bCs/>
                <w:szCs w:val="28"/>
              </w:rPr>
              <w:t>8</w:t>
            </w:r>
          </w:p>
        </w:tc>
      </w:tr>
      <w:tr w:rsidR="00A6077D" w:rsidRPr="0076779C" w:rsidTr="00C33ED0">
        <w:tc>
          <w:tcPr>
            <w:tcW w:w="8648" w:type="dxa"/>
          </w:tcPr>
          <w:p w:rsidR="00A6077D" w:rsidRPr="00C33ED0" w:rsidRDefault="00A6077D" w:rsidP="00C33ED0">
            <w:pPr>
              <w:jc w:val="center"/>
              <w:rPr>
                <w:rFonts w:ascii="Cambria" w:hAnsi="Cambria"/>
                <w:b/>
                <w:bCs/>
                <w:color w:val="7030A0"/>
                <w:sz w:val="28"/>
                <w:szCs w:val="28"/>
              </w:rPr>
            </w:pPr>
            <w:r w:rsidRPr="00C33ED0">
              <w:rPr>
                <w:rFonts w:ascii="Cambria" w:hAnsi="Cambria"/>
                <w:b/>
                <w:bCs/>
                <w:color w:val="7030A0"/>
                <w:szCs w:val="28"/>
              </w:rPr>
              <w:t>3.Информатизация ОУ</w:t>
            </w:r>
          </w:p>
        </w:tc>
        <w:tc>
          <w:tcPr>
            <w:tcW w:w="1701" w:type="dxa"/>
          </w:tcPr>
          <w:p w:rsidR="00A6077D" w:rsidRPr="00C33ED0" w:rsidRDefault="00A6077D" w:rsidP="00C33ED0">
            <w:pPr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A6077D" w:rsidRPr="007A3AC1" w:rsidTr="00C33ED0">
        <w:tc>
          <w:tcPr>
            <w:tcW w:w="8648" w:type="dxa"/>
            <w:tcBorders>
              <w:top w:val="double" w:sz="4" w:space="0" w:color="9BBB59"/>
            </w:tcBorders>
          </w:tcPr>
          <w:p w:rsidR="00A6077D" w:rsidRPr="00C33ED0" w:rsidRDefault="00A6077D" w:rsidP="00C33ED0">
            <w:pPr>
              <w:rPr>
                <w:b/>
                <w:bCs/>
              </w:rPr>
            </w:pPr>
            <w:r w:rsidRPr="00C33ED0">
              <w:rPr>
                <w:b/>
                <w:bCs/>
              </w:rPr>
              <w:t>Использование дистанционных технологий в ОУ   (да / нет)</w:t>
            </w:r>
          </w:p>
        </w:tc>
        <w:tc>
          <w:tcPr>
            <w:tcW w:w="1701" w:type="dxa"/>
            <w:tcBorders>
              <w:top w:val="double" w:sz="4" w:space="0" w:color="9BBB59"/>
            </w:tcBorders>
          </w:tcPr>
          <w:p w:rsidR="00A6077D" w:rsidRPr="00C33ED0" w:rsidRDefault="009874A4" w:rsidP="00C33ED0">
            <w:pPr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да</w:t>
            </w:r>
          </w:p>
        </w:tc>
      </w:tr>
    </w:tbl>
    <w:p w:rsidR="00A6077D" w:rsidRPr="00DD2730" w:rsidRDefault="00A6077D" w:rsidP="00102944">
      <w:pPr>
        <w:jc w:val="both"/>
        <w:rPr>
          <w:vanish/>
          <w:sz w:val="22"/>
          <w:szCs w:val="22"/>
        </w:rPr>
      </w:pPr>
      <w:r>
        <w:rPr>
          <w:vanish/>
          <w:sz w:val="22"/>
          <w:szCs w:val="22"/>
        </w:rPr>
        <w:br w:type="textWrapping" w:clear="all"/>
      </w:r>
    </w:p>
    <w:p w:rsidR="00A6077D" w:rsidRDefault="00A6077D" w:rsidP="001050DD">
      <w:pPr>
        <w:ind w:left="-900"/>
      </w:pPr>
    </w:p>
    <w:p w:rsidR="00A6077D" w:rsidRDefault="00A6077D" w:rsidP="001050DD">
      <w:pPr>
        <w:ind w:left="-900"/>
      </w:pPr>
    </w:p>
    <w:p w:rsidR="0077032C" w:rsidRPr="0076779C" w:rsidRDefault="00A6077D" w:rsidP="00E0753A">
      <w:pPr>
        <w:rPr>
          <w:sz w:val="28"/>
        </w:rPr>
      </w:pPr>
      <w:r w:rsidRPr="0076779C">
        <w:rPr>
          <w:sz w:val="28"/>
        </w:rPr>
        <w:t>Директор  ОУ</w:t>
      </w:r>
      <w:r w:rsidR="0077032C">
        <w:rPr>
          <w:sz w:val="28"/>
        </w:rPr>
        <w:t xml:space="preserve">                                                                И.В. Баринов</w:t>
      </w:r>
    </w:p>
    <w:p w:rsidR="00A6077D" w:rsidRPr="0076779C" w:rsidRDefault="00A6077D" w:rsidP="00E0753A">
      <w:pPr>
        <w:rPr>
          <w:sz w:val="28"/>
        </w:rPr>
      </w:pPr>
    </w:p>
    <w:p w:rsidR="00A6077D" w:rsidRDefault="00A6077D">
      <w:r w:rsidRPr="0076779C">
        <w:rPr>
          <w:sz w:val="28"/>
        </w:rPr>
        <w:t xml:space="preserve">Исполнитель:  </w:t>
      </w:r>
      <w:r w:rsidR="009874A4">
        <w:rPr>
          <w:sz w:val="28"/>
        </w:rPr>
        <w:t xml:space="preserve">                   </w:t>
      </w:r>
      <w:r w:rsidR="0077032C">
        <w:rPr>
          <w:sz w:val="28"/>
        </w:rPr>
        <w:t xml:space="preserve">                                           И.В. Мымрина</w:t>
      </w:r>
      <w:bookmarkStart w:id="0" w:name="_GoBack"/>
      <w:bookmarkEnd w:id="0"/>
    </w:p>
    <w:sectPr w:rsidR="00A6077D" w:rsidSect="009874A4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0DD"/>
    <w:rsid w:val="00006623"/>
    <w:rsid w:val="000615F0"/>
    <w:rsid w:val="00092165"/>
    <w:rsid w:val="000A5DC1"/>
    <w:rsid w:val="00102944"/>
    <w:rsid w:val="001050DD"/>
    <w:rsid w:val="0012067C"/>
    <w:rsid w:val="00140A91"/>
    <w:rsid w:val="00155767"/>
    <w:rsid w:val="0016594E"/>
    <w:rsid w:val="001E4365"/>
    <w:rsid w:val="0020481F"/>
    <w:rsid w:val="0022164C"/>
    <w:rsid w:val="002307A7"/>
    <w:rsid w:val="00240A63"/>
    <w:rsid w:val="00250C0B"/>
    <w:rsid w:val="0027188D"/>
    <w:rsid w:val="00294898"/>
    <w:rsid w:val="002B20B2"/>
    <w:rsid w:val="002C1EED"/>
    <w:rsid w:val="002D3434"/>
    <w:rsid w:val="003143C2"/>
    <w:rsid w:val="00327435"/>
    <w:rsid w:val="0038078E"/>
    <w:rsid w:val="003B3F8E"/>
    <w:rsid w:val="00477AE8"/>
    <w:rsid w:val="004D5AC8"/>
    <w:rsid w:val="0050115C"/>
    <w:rsid w:val="0052448F"/>
    <w:rsid w:val="005A0DB3"/>
    <w:rsid w:val="005C29B3"/>
    <w:rsid w:val="005E4403"/>
    <w:rsid w:val="00613E5C"/>
    <w:rsid w:val="006224B2"/>
    <w:rsid w:val="006A1FDA"/>
    <w:rsid w:val="006F175F"/>
    <w:rsid w:val="006F3BBD"/>
    <w:rsid w:val="00724A10"/>
    <w:rsid w:val="0074178B"/>
    <w:rsid w:val="007672C2"/>
    <w:rsid w:val="0076779C"/>
    <w:rsid w:val="0077032C"/>
    <w:rsid w:val="00792AB2"/>
    <w:rsid w:val="007A3AC1"/>
    <w:rsid w:val="007C1119"/>
    <w:rsid w:val="007E26F5"/>
    <w:rsid w:val="008158C6"/>
    <w:rsid w:val="008A32DA"/>
    <w:rsid w:val="008C5558"/>
    <w:rsid w:val="008E6465"/>
    <w:rsid w:val="00905C20"/>
    <w:rsid w:val="00917469"/>
    <w:rsid w:val="00932576"/>
    <w:rsid w:val="00933158"/>
    <w:rsid w:val="009874A4"/>
    <w:rsid w:val="009E2F6F"/>
    <w:rsid w:val="00A46E8A"/>
    <w:rsid w:val="00A6077D"/>
    <w:rsid w:val="00AC494C"/>
    <w:rsid w:val="00AF2B6F"/>
    <w:rsid w:val="00BB5477"/>
    <w:rsid w:val="00BC0E76"/>
    <w:rsid w:val="00C22E7C"/>
    <w:rsid w:val="00C250DF"/>
    <w:rsid w:val="00C33ED0"/>
    <w:rsid w:val="00C6410D"/>
    <w:rsid w:val="00D13A49"/>
    <w:rsid w:val="00D21E1A"/>
    <w:rsid w:val="00D24B80"/>
    <w:rsid w:val="00D71E1B"/>
    <w:rsid w:val="00D7688E"/>
    <w:rsid w:val="00D84949"/>
    <w:rsid w:val="00DD2730"/>
    <w:rsid w:val="00E0753A"/>
    <w:rsid w:val="00EB4C8C"/>
    <w:rsid w:val="00ED1F66"/>
    <w:rsid w:val="00EE1EA5"/>
    <w:rsid w:val="00F42B55"/>
    <w:rsid w:val="00F82035"/>
    <w:rsid w:val="00FC7C54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D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99"/>
    <w:rsid w:val="0076779C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241">
    <w:name w:val="Таблица-сетка 2 — акцент 41"/>
    <w:uiPriority w:val="99"/>
    <w:rsid w:val="007A3AC1"/>
    <w:tblPr>
      <w:tblStyleRowBandSize w:val="1"/>
      <w:tblStyleColBandSize w:val="1"/>
      <w:tblInd w:w="0" w:type="dxa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31">
    <w:name w:val="Таблица-сетка 2 — акцент 31"/>
    <w:uiPriority w:val="99"/>
    <w:rsid w:val="007A3AC1"/>
    <w:tblPr>
      <w:tblStyleRowBandSize w:val="1"/>
      <w:tblStyleColBandSize w:val="1"/>
      <w:tblInd w:w="0" w:type="dxa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31">
    <w:name w:val="Таблица-сетка 4 — акцент 31"/>
    <w:uiPriority w:val="99"/>
    <w:rsid w:val="00C33ED0"/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cp:lastPrinted>2019-10-28T04:51:00Z</cp:lastPrinted>
  <dcterms:created xsi:type="dcterms:W3CDTF">2019-10-28T07:29:00Z</dcterms:created>
  <dcterms:modified xsi:type="dcterms:W3CDTF">2019-10-28T07:29:00Z</dcterms:modified>
</cp:coreProperties>
</file>